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A2" w:rsidRDefault="004673A2" w:rsidP="004673A2">
      <w:pPr>
        <w:pStyle w:val="a3"/>
      </w:pPr>
    </w:p>
    <w:p w:rsidR="004673A2" w:rsidRDefault="004673A2" w:rsidP="004673A2">
      <w:pPr>
        <w:suppressAutoHyphens w:val="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Об утверждении </w:t>
      </w:r>
      <w:r w:rsidRPr="00CB6FFB">
        <w:rPr>
          <w:b/>
          <w:sz w:val="28"/>
          <w:szCs w:val="28"/>
          <w:shd w:val="clear" w:color="auto" w:fill="FFFFFF"/>
        </w:rPr>
        <w:t>Поряд</w:t>
      </w:r>
      <w:r>
        <w:rPr>
          <w:b/>
          <w:sz w:val="28"/>
          <w:szCs w:val="28"/>
          <w:shd w:val="clear" w:color="auto" w:fill="FFFFFF"/>
        </w:rPr>
        <w:t>ка</w:t>
      </w:r>
      <w:r w:rsidRPr="00CB6FFB">
        <w:rPr>
          <w:b/>
          <w:sz w:val="28"/>
          <w:szCs w:val="28"/>
          <w:shd w:val="clear" w:color="auto" w:fill="FFFFFF"/>
        </w:rPr>
        <w:t xml:space="preserve"> </w:t>
      </w:r>
    </w:p>
    <w:p w:rsidR="004673A2" w:rsidRDefault="004673A2" w:rsidP="004673A2">
      <w:pPr>
        <w:suppressAutoHyphens w:val="0"/>
        <w:jc w:val="center"/>
        <w:rPr>
          <w:b/>
          <w:sz w:val="28"/>
          <w:szCs w:val="28"/>
          <w:shd w:val="clear" w:color="auto" w:fill="FFFFFF"/>
        </w:rPr>
      </w:pPr>
      <w:r w:rsidRPr="00E06A46">
        <w:rPr>
          <w:b/>
          <w:sz w:val="28"/>
          <w:szCs w:val="28"/>
          <w:shd w:val="clear" w:color="auto" w:fill="FFFFFF"/>
        </w:rPr>
        <w:t>определени</w:t>
      </w:r>
      <w:r>
        <w:rPr>
          <w:b/>
          <w:sz w:val="28"/>
          <w:szCs w:val="28"/>
          <w:shd w:val="clear" w:color="auto" w:fill="FFFFFF"/>
        </w:rPr>
        <w:t>я</w:t>
      </w:r>
      <w:r w:rsidRPr="00E06A46">
        <w:rPr>
          <w:b/>
          <w:sz w:val="28"/>
          <w:szCs w:val="28"/>
          <w:shd w:val="clear" w:color="auto" w:fill="FFFFFF"/>
        </w:rPr>
        <w:t xml:space="preserve"> размера вреда, причиняемого </w:t>
      </w:r>
      <w:proofErr w:type="gramStart"/>
      <w:r w:rsidRPr="00E06A46">
        <w:rPr>
          <w:b/>
          <w:sz w:val="28"/>
          <w:szCs w:val="28"/>
          <w:shd w:val="clear" w:color="auto" w:fill="FFFFFF"/>
        </w:rPr>
        <w:t>тяжеловесными</w:t>
      </w:r>
      <w:proofErr w:type="gramEnd"/>
      <w:r w:rsidRPr="00E06A46">
        <w:rPr>
          <w:b/>
          <w:sz w:val="28"/>
          <w:szCs w:val="28"/>
          <w:shd w:val="clear" w:color="auto" w:fill="FFFFFF"/>
        </w:rPr>
        <w:t xml:space="preserve"> </w:t>
      </w:r>
    </w:p>
    <w:p w:rsidR="004673A2" w:rsidRDefault="004673A2" w:rsidP="004673A2">
      <w:pPr>
        <w:suppressAutoHyphens w:val="0"/>
        <w:jc w:val="center"/>
        <w:rPr>
          <w:b/>
          <w:sz w:val="28"/>
          <w:szCs w:val="28"/>
          <w:shd w:val="clear" w:color="auto" w:fill="FFFFFF"/>
        </w:rPr>
      </w:pPr>
      <w:r w:rsidRPr="00E06A46">
        <w:rPr>
          <w:b/>
          <w:sz w:val="28"/>
          <w:szCs w:val="28"/>
          <w:shd w:val="clear" w:color="auto" w:fill="FFFFFF"/>
        </w:rPr>
        <w:t xml:space="preserve">транспортными средствами при движении по </w:t>
      </w:r>
      <w:proofErr w:type="gramStart"/>
      <w:r w:rsidRPr="00E06A46">
        <w:rPr>
          <w:b/>
          <w:sz w:val="28"/>
          <w:szCs w:val="28"/>
          <w:shd w:val="clear" w:color="auto" w:fill="FFFFFF"/>
        </w:rPr>
        <w:t>автомобильным</w:t>
      </w:r>
      <w:proofErr w:type="gramEnd"/>
      <w:r w:rsidRPr="00E06A46">
        <w:rPr>
          <w:b/>
          <w:sz w:val="28"/>
          <w:szCs w:val="28"/>
          <w:shd w:val="clear" w:color="auto" w:fill="FFFFFF"/>
        </w:rPr>
        <w:t xml:space="preserve"> </w:t>
      </w:r>
    </w:p>
    <w:p w:rsidR="004673A2" w:rsidRDefault="004673A2" w:rsidP="004673A2">
      <w:pPr>
        <w:suppressAutoHyphens w:val="0"/>
        <w:jc w:val="center"/>
        <w:rPr>
          <w:b/>
          <w:sz w:val="28"/>
          <w:szCs w:val="28"/>
          <w:shd w:val="clear" w:color="auto" w:fill="FFFFFF"/>
        </w:rPr>
      </w:pPr>
      <w:r w:rsidRPr="00E06A46">
        <w:rPr>
          <w:b/>
          <w:sz w:val="28"/>
          <w:szCs w:val="28"/>
          <w:shd w:val="clear" w:color="auto" w:fill="FFFFFF"/>
        </w:rPr>
        <w:t>дорогам</w:t>
      </w:r>
      <w:r>
        <w:rPr>
          <w:b/>
          <w:sz w:val="28"/>
          <w:szCs w:val="28"/>
          <w:shd w:val="clear" w:color="auto" w:fill="FFFFFF"/>
        </w:rPr>
        <w:t xml:space="preserve"> </w:t>
      </w:r>
      <w:r w:rsidRPr="00CB6FFB">
        <w:rPr>
          <w:b/>
          <w:sz w:val="28"/>
          <w:szCs w:val="28"/>
          <w:shd w:val="clear" w:color="auto" w:fill="FFFFFF"/>
        </w:rPr>
        <w:t>местного значения</w:t>
      </w:r>
      <w:r>
        <w:rPr>
          <w:b/>
          <w:sz w:val="28"/>
          <w:szCs w:val="28"/>
          <w:shd w:val="clear" w:color="auto" w:fill="FFFFFF"/>
        </w:rPr>
        <w:t>, находящимся в границах</w:t>
      </w:r>
      <w:r w:rsidRPr="00CB6FFB">
        <w:rPr>
          <w:b/>
          <w:sz w:val="28"/>
          <w:szCs w:val="28"/>
          <w:shd w:val="clear" w:color="auto" w:fill="FFFFFF"/>
        </w:rPr>
        <w:t xml:space="preserve"> </w:t>
      </w:r>
    </w:p>
    <w:p w:rsidR="004673A2" w:rsidRPr="00CB6FFB" w:rsidRDefault="004673A2" w:rsidP="004673A2">
      <w:pPr>
        <w:suppressAutoHyphens w:val="0"/>
        <w:jc w:val="center"/>
        <w:rPr>
          <w:b/>
          <w:bCs w:val="0"/>
          <w:color w:val="000000" w:themeColor="text1"/>
          <w:sz w:val="28"/>
          <w:szCs w:val="28"/>
          <w:lang w:eastAsia="ru-RU"/>
        </w:rPr>
      </w:pPr>
      <w:r w:rsidRPr="00E15BEA">
        <w:rPr>
          <w:b/>
          <w:sz w:val="28"/>
          <w:szCs w:val="28"/>
        </w:rPr>
        <w:t>муниципального образования Щербиновский район</w:t>
      </w:r>
    </w:p>
    <w:p w:rsidR="004673A2" w:rsidRPr="009C1445" w:rsidRDefault="004673A2" w:rsidP="004673A2">
      <w:pPr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4673A2" w:rsidRPr="00A54C67" w:rsidRDefault="004673A2" w:rsidP="004673A2">
      <w:pPr>
        <w:pStyle w:val="a5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соответствии с пунктом 3 части 13 ст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атьи 31 Федерального закона от     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8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ноября 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2007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№ 257-ФЗ «Об автомобильных дорогах и о дорожной деятельности в Российской Федерации и о внесении изменений в отдельные зак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нодательные акты Российской Федерации», в целях реализации постановления Правительства Российской Федерации от 31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января 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2020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№ 67 «Об утве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ждении Правил возмещения вреда, причиняемого тяжеловесными транспор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ными средствами, об</w:t>
      </w:r>
      <w:proofErr w:type="gramEnd"/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изменении и признании </w:t>
      </w:r>
      <w:proofErr w:type="gramStart"/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утратившими</w:t>
      </w:r>
      <w:proofErr w:type="gramEnd"/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силу некоторых а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</w:t>
      </w:r>
      <w:r w:rsidRPr="00A54C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тов Правительства Российской Федерации»</w:t>
      </w:r>
      <w:r w:rsidRPr="00A54C67">
        <w:rPr>
          <w:rFonts w:ascii="Times New Roman" w:hAnsi="Times New Roman" w:cs="Times New Roman"/>
          <w:sz w:val="28"/>
          <w:szCs w:val="28"/>
        </w:rPr>
        <w:t xml:space="preserve"> </w:t>
      </w:r>
      <w:r w:rsidRPr="00A54C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 о с т а </w:t>
      </w:r>
      <w:proofErr w:type="spellStart"/>
      <w:r w:rsidRPr="00A54C67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proofErr w:type="spellEnd"/>
      <w:r w:rsidRPr="00A54C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в л я ю:</w:t>
      </w:r>
    </w:p>
    <w:p w:rsidR="004673A2" w:rsidRPr="00A54C67" w:rsidRDefault="004673A2" w:rsidP="004673A2">
      <w:pPr>
        <w:ind w:firstLine="709"/>
        <w:jc w:val="both"/>
        <w:rPr>
          <w:sz w:val="28"/>
          <w:szCs w:val="28"/>
        </w:rPr>
      </w:pPr>
      <w:bookmarkStart w:id="0" w:name="sub_1501"/>
      <w:r w:rsidRPr="00A54C67">
        <w:rPr>
          <w:sz w:val="28"/>
          <w:szCs w:val="28"/>
        </w:rPr>
        <w:t xml:space="preserve">1. Утвердить </w:t>
      </w:r>
      <w:r w:rsidRPr="00A54C67">
        <w:rPr>
          <w:sz w:val="28"/>
          <w:szCs w:val="28"/>
          <w:shd w:val="clear" w:color="auto" w:fill="FFFFFF"/>
        </w:rPr>
        <w:t xml:space="preserve">Порядок </w:t>
      </w:r>
      <w:r w:rsidRPr="00E06A46">
        <w:rPr>
          <w:sz w:val="28"/>
          <w:szCs w:val="28"/>
          <w:shd w:val="clear" w:color="auto" w:fill="FFFFFF"/>
        </w:rPr>
        <w:t xml:space="preserve">определения размера вреда, причиняемого </w:t>
      </w:r>
      <w:proofErr w:type="spellStart"/>
      <w:proofErr w:type="gramStart"/>
      <w:r w:rsidRPr="00E06A46">
        <w:rPr>
          <w:sz w:val="28"/>
          <w:szCs w:val="28"/>
          <w:shd w:val="clear" w:color="auto" w:fill="FFFFFF"/>
        </w:rPr>
        <w:t>тяжело</w:t>
      </w:r>
      <w:r>
        <w:rPr>
          <w:sz w:val="28"/>
          <w:szCs w:val="28"/>
          <w:shd w:val="clear" w:color="auto" w:fill="FFFFFF"/>
        </w:rPr>
        <w:t>-</w:t>
      </w:r>
      <w:bookmarkStart w:id="1" w:name="_GoBack"/>
      <w:bookmarkEnd w:id="1"/>
      <w:r w:rsidRPr="00E06A46">
        <w:rPr>
          <w:sz w:val="28"/>
          <w:szCs w:val="28"/>
          <w:shd w:val="clear" w:color="auto" w:fill="FFFFFF"/>
        </w:rPr>
        <w:t>весными</w:t>
      </w:r>
      <w:proofErr w:type="spellEnd"/>
      <w:proofErr w:type="gramEnd"/>
      <w:r w:rsidRPr="00E06A46">
        <w:rPr>
          <w:sz w:val="28"/>
          <w:szCs w:val="28"/>
          <w:shd w:val="clear" w:color="auto" w:fill="FFFFFF"/>
        </w:rPr>
        <w:t xml:space="preserve"> транспортными средствами при движении по автомобильным дорогам местного значения, находящимся в границах муниципального образования Щербиновский район</w:t>
      </w:r>
      <w:r w:rsidRPr="00A54C67">
        <w:rPr>
          <w:sz w:val="28"/>
          <w:szCs w:val="28"/>
        </w:rPr>
        <w:t xml:space="preserve"> (прилагается).</w:t>
      </w:r>
    </w:p>
    <w:bookmarkEnd w:id="0"/>
    <w:p w:rsidR="004673A2" w:rsidRPr="004F66EE" w:rsidRDefault="004673A2" w:rsidP="004673A2">
      <w:pPr>
        <w:tabs>
          <w:tab w:val="left" w:pos="540"/>
          <w:tab w:val="left" w:pos="720"/>
        </w:tabs>
        <w:ind w:right="-1" w:firstLine="709"/>
        <w:jc w:val="both"/>
        <w:rPr>
          <w:sz w:val="28"/>
          <w:szCs w:val="28"/>
        </w:rPr>
      </w:pPr>
      <w:r w:rsidRPr="004F66EE">
        <w:rPr>
          <w:sz w:val="28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4673A2" w:rsidRPr="004F66EE" w:rsidRDefault="004673A2" w:rsidP="004673A2">
      <w:pPr>
        <w:tabs>
          <w:tab w:val="left" w:pos="540"/>
          <w:tab w:val="left" w:pos="720"/>
        </w:tabs>
        <w:ind w:right="-1" w:firstLine="709"/>
        <w:jc w:val="both"/>
        <w:rPr>
          <w:sz w:val="28"/>
          <w:szCs w:val="28"/>
        </w:rPr>
      </w:pPr>
      <w:r w:rsidRPr="004F66EE">
        <w:rPr>
          <w:sz w:val="28"/>
          <w:szCs w:val="28"/>
        </w:rPr>
        <w:t>3. Отделу муниципальной службы, кадровой политики и делопроизводства администрации муниципального образования  Щербиновский район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4673A2" w:rsidRPr="004F66EE" w:rsidRDefault="004673A2" w:rsidP="004673A2">
      <w:pPr>
        <w:tabs>
          <w:tab w:val="left" w:pos="540"/>
          <w:tab w:val="left" w:pos="720"/>
        </w:tabs>
        <w:ind w:right="-1" w:firstLine="709"/>
        <w:jc w:val="both"/>
        <w:rPr>
          <w:sz w:val="28"/>
          <w:szCs w:val="28"/>
        </w:rPr>
      </w:pPr>
      <w:r w:rsidRPr="004F66EE">
        <w:rPr>
          <w:sz w:val="28"/>
          <w:szCs w:val="28"/>
        </w:rPr>
        <w:t xml:space="preserve">4. </w:t>
      </w:r>
      <w:proofErr w:type="gramStart"/>
      <w:r w:rsidRPr="004F66EE">
        <w:rPr>
          <w:sz w:val="28"/>
          <w:szCs w:val="28"/>
        </w:rPr>
        <w:t>Контроль за</w:t>
      </w:r>
      <w:proofErr w:type="gramEnd"/>
      <w:r w:rsidRPr="004F66EE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Щербиновский район           Ю.Н. Филько.</w:t>
      </w:r>
    </w:p>
    <w:p w:rsidR="004673A2" w:rsidRPr="004F66EE" w:rsidRDefault="004673A2" w:rsidP="004673A2">
      <w:pPr>
        <w:tabs>
          <w:tab w:val="left" w:pos="540"/>
          <w:tab w:val="left" w:pos="720"/>
        </w:tabs>
        <w:ind w:right="-1" w:firstLine="709"/>
        <w:jc w:val="both"/>
        <w:rPr>
          <w:sz w:val="28"/>
          <w:szCs w:val="28"/>
        </w:rPr>
      </w:pPr>
      <w:r w:rsidRPr="004F66EE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4673A2" w:rsidRDefault="004673A2" w:rsidP="004673A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</w:p>
    <w:p w:rsidR="004673A2" w:rsidRDefault="004673A2" w:rsidP="004673A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</w:p>
    <w:p w:rsidR="004673A2" w:rsidRPr="009A3F24" w:rsidRDefault="004673A2" w:rsidP="004673A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</w:p>
    <w:p w:rsidR="004673A2" w:rsidRPr="004F66EE" w:rsidRDefault="004673A2" w:rsidP="004673A2">
      <w:pPr>
        <w:ind w:right="-1"/>
        <w:jc w:val="both"/>
        <w:outlineLvl w:val="0"/>
        <w:rPr>
          <w:sz w:val="28"/>
          <w:szCs w:val="28"/>
        </w:rPr>
      </w:pPr>
      <w:r w:rsidRPr="004F66EE">
        <w:rPr>
          <w:sz w:val="28"/>
          <w:szCs w:val="28"/>
        </w:rPr>
        <w:t>Глава</w:t>
      </w:r>
    </w:p>
    <w:p w:rsidR="004673A2" w:rsidRPr="004F66EE" w:rsidRDefault="004673A2" w:rsidP="004673A2">
      <w:pPr>
        <w:ind w:right="-1"/>
        <w:jc w:val="both"/>
        <w:outlineLvl w:val="0"/>
        <w:rPr>
          <w:sz w:val="28"/>
          <w:szCs w:val="28"/>
        </w:rPr>
      </w:pPr>
      <w:r w:rsidRPr="004F66EE">
        <w:rPr>
          <w:sz w:val="28"/>
          <w:szCs w:val="28"/>
        </w:rPr>
        <w:t>муниципального образования</w:t>
      </w:r>
    </w:p>
    <w:p w:rsidR="004673A2" w:rsidRDefault="004673A2" w:rsidP="004673A2">
      <w:pPr>
        <w:ind w:right="-1"/>
        <w:rPr>
          <w:sz w:val="28"/>
          <w:szCs w:val="28"/>
        </w:rPr>
      </w:pPr>
      <w:r w:rsidRPr="004F66EE">
        <w:rPr>
          <w:sz w:val="28"/>
          <w:szCs w:val="28"/>
        </w:rPr>
        <w:t xml:space="preserve">Щербиновский район                             </w:t>
      </w:r>
      <w:r>
        <w:rPr>
          <w:sz w:val="28"/>
          <w:szCs w:val="28"/>
        </w:rPr>
        <w:t xml:space="preserve">                                      </w:t>
      </w:r>
      <w:r w:rsidRPr="004F66EE">
        <w:rPr>
          <w:sz w:val="28"/>
          <w:szCs w:val="28"/>
        </w:rPr>
        <w:t xml:space="preserve">  А.А. Беликов</w:t>
      </w:r>
    </w:p>
    <w:p w:rsidR="004673A2" w:rsidRDefault="004673A2" w:rsidP="004673A2">
      <w:pPr>
        <w:ind w:right="-1"/>
        <w:rPr>
          <w:sz w:val="28"/>
          <w:szCs w:val="28"/>
        </w:rPr>
      </w:pPr>
    </w:p>
    <w:p w:rsidR="004673A2" w:rsidRDefault="004673A2" w:rsidP="004673A2">
      <w:pPr>
        <w:ind w:right="-1"/>
        <w:rPr>
          <w:sz w:val="28"/>
          <w:szCs w:val="28"/>
        </w:rPr>
      </w:pPr>
    </w:p>
    <w:p w:rsidR="004673A2" w:rsidRDefault="004673A2" w:rsidP="004673A2">
      <w:pPr>
        <w:ind w:right="-1"/>
        <w:rPr>
          <w:sz w:val="28"/>
          <w:szCs w:val="28"/>
        </w:rPr>
      </w:pPr>
    </w:p>
    <w:p w:rsidR="004673A2" w:rsidRDefault="004673A2" w:rsidP="004673A2">
      <w:pPr>
        <w:ind w:right="-1"/>
        <w:rPr>
          <w:sz w:val="28"/>
          <w:szCs w:val="28"/>
        </w:rPr>
      </w:pPr>
    </w:p>
    <w:p w:rsidR="004673A2" w:rsidRDefault="004673A2" w:rsidP="004673A2">
      <w:pPr>
        <w:ind w:right="-1"/>
        <w:rPr>
          <w:sz w:val="28"/>
          <w:szCs w:val="28"/>
        </w:rPr>
      </w:pPr>
    </w:p>
    <w:p w:rsidR="004673A2" w:rsidRPr="005C3268" w:rsidRDefault="004673A2" w:rsidP="004673A2">
      <w:pPr>
        <w:ind w:right="-1"/>
        <w:rPr>
          <w:sz w:val="28"/>
          <w:szCs w:val="28"/>
        </w:rPr>
      </w:pPr>
    </w:p>
    <w:tbl>
      <w:tblPr>
        <w:tblW w:w="10065" w:type="dxa"/>
        <w:tblInd w:w="-459" w:type="dxa"/>
        <w:tblLook w:val="01E0"/>
      </w:tblPr>
      <w:tblGrid>
        <w:gridCol w:w="5812"/>
        <w:gridCol w:w="4253"/>
      </w:tblGrid>
      <w:tr w:rsidR="004673A2" w:rsidRPr="008F78BE" w:rsidTr="004673A2">
        <w:tc>
          <w:tcPr>
            <w:tcW w:w="5812" w:type="dxa"/>
          </w:tcPr>
          <w:p w:rsidR="004673A2" w:rsidRPr="008F78BE" w:rsidRDefault="004673A2" w:rsidP="004673A2">
            <w:pPr>
              <w:ind w:right="-284" w:firstLine="709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4673A2" w:rsidRPr="008F78BE" w:rsidRDefault="004673A2" w:rsidP="004673A2">
            <w:pPr>
              <w:tabs>
                <w:tab w:val="left" w:pos="2149"/>
              </w:tabs>
              <w:ind w:right="-2" w:firstLine="32"/>
              <w:jc w:val="center"/>
              <w:rPr>
                <w:sz w:val="28"/>
                <w:szCs w:val="28"/>
              </w:rPr>
            </w:pPr>
            <w:r w:rsidRPr="008F78BE">
              <w:rPr>
                <w:sz w:val="28"/>
                <w:szCs w:val="28"/>
              </w:rPr>
              <w:t xml:space="preserve">ПРИЛОЖЕНИЕ </w:t>
            </w:r>
          </w:p>
          <w:p w:rsidR="004673A2" w:rsidRPr="008F78BE" w:rsidRDefault="004673A2" w:rsidP="004673A2">
            <w:pPr>
              <w:tabs>
                <w:tab w:val="left" w:pos="2149"/>
              </w:tabs>
              <w:ind w:right="-2" w:firstLine="32"/>
              <w:jc w:val="center"/>
              <w:rPr>
                <w:sz w:val="28"/>
                <w:szCs w:val="28"/>
              </w:rPr>
            </w:pPr>
          </w:p>
          <w:p w:rsidR="004673A2" w:rsidRPr="008F78BE" w:rsidRDefault="004673A2" w:rsidP="004673A2">
            <w:pPr>
              <w:tabs>
                <w:tab w:val="left" w:pos="2149"/>
              </w:tabs>
              <w:ind w:right="-2" w:firstLine="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673A2" w:rsidRPr="008F78BE" w:rsidRDefault="004673A2" w:rsidP="004673A2">
            <w:pPr>
              <w:ind w:right="-2" w:firstLine="32"/>
              <w:jc w:val="center"/>
              <w:rPr>
                <w:sz w:val="28"/>
                <w:szCs w:val="28"/>
              </w:rPr>
            </w:pPr>
            <w:r w:rsidRPr="008F78BE">
              <w:rPr>
                <w:sz w:val="28"/>
                <w:szCs w:val="28"/>
              </w:rPr>
              <w:t>постановлением администрации</w:t>
            </w:r>
          </w:p>
          <w:p w:rsidR="004673A2" w:rsidRPr="008F78BE" w:rsidRDefault="004673A2" w:rsidP="004673A2">
            <w:pPr>
              <w:ind w:right="-2" w:firstLine="32"/>
              <w:jc w:val="center"/>
              <w:rPr>
                <w:sz w:val="28"/>
                <w:szCs w:val="28"/>
              </w:rPr>
            </w:pPr>
            <w:r w:rsidRPr="008F78BE">
              <w:rPr>
                <w:sz w:val="28"/>
                <w:szCs w:val="28"/>
              </w:rPr>
              <w:t>муниципального образования</w:t>
            </w:r>
          </w:p>
          <w:p w:rsidR="004673A2" w:rsidRPr="008F78BE" w:rsidRDefault="004673A2" w:rsidP="004673A2">
            <w:pPr>
              <w:ind w:right="-2" w:firstLine="32"/>
              <w:jc w:val="center"/>
              <w:rPr>
                <w:sz w:val="28"/>
                <w:szCs w:val="28"/>
              </w:rPr>
            </w:pPr>
            <w:r w:rsidRPr="008F78BE">
              <w:rPr>
                <w:sz w:val="28"/>
                <w:szCs w:val="28"/>
              </w:rPr>
              <w:t>Щербиновский район</w:t>
            </w:r>
          </w:p>
          <w:p w:rsidR="004673A2" w:rsidRPr="008F78BE" w:rsidRDefault="004673A2" w:rsidP="004673A2">
            <w:pPr>
              <w:ind w:right="-2" w:firstLine="32"/>
              <w:jc w:val="center"/>
              <w:rPr>
                <w:sz w:val="28"/>
                <w:szCs w:val="28"/>
              </w:rPr>
            </w:pPr>
            <w:r w:rsidRPr="008F78BE">
              <w:rPr>
                <w:sz w:val="28"/>
                <w:szCs w:val="28"/>
              </w:rPr>
              <w:t>от _____________</w:t>
            </w:r>
            <w:r w:rsidRPr="008F78BE">
              <w:rPr>
                <w:sz w:val="28"/>
                <w:szCs w:val="28"/>
                <w:u w:val="single"/>
              </w:rPr>
              <w:t>№</w:t>
            </w:r>
            <w:r w:rsidRPr="008F78BE">
              <w:rPr>
                <w:sz w:val="28"/>
                <w:szCs w:val="28"/>
              </w:rPr>
              <w:t>_________</w:t>
            </w:r>
          </w:p>
        </w:tc>
      </w:tr>
    </w:tbl>
    <w:p w:rsidR="004673A2" w:rsidRDefault="004673A2" w:rsidP="004673A2">
      <w:pPr>
        <w:pStyle w:val="a9"/>
        <w:spacing w:before="0" w:beforeAutospacing="0" w:after="0"/>
        <w:jc w:val="right"/>
        <w:rPr>
          <w:b/>
          <w:bCs/>
          <w:color w:val="000000" w:themeColor="text1"/>
          <w:sz w:val="28"/>
          <w:szCs w:val="28"/>
        </w:rPr>
      </w:pPr>
    </w:p>
    <w:p w:rsidR="004673A2" w:rsidRPr="00E21A5A" w:rsidRDefault="004673A2" w:rsidP="004673A2">
      <w:pPr>
        <w:pStyle w:val="a9"/>
        <w:spacing w:before="0" w:beforeAutospacing="0" w:after="0"/>
        <w:jc w:val="right"/>
        <w:rPr>
          <w:b/>
          <w:bCs/>
          <w:color w:val="000000" w:themeColor="text1"/>
          <w:sz w:val="28"/>
          <w:szCs w:val="28"/>
        </w:rPr>
      </w:pPr>
    </w:p>
    <w:p w:rsidR="004673A2" w:rsidRPr="00AF0E0C" w:rsidRDefault="004673A2" w:rsidP="004673A2">
      <w:pPr>
        <w:pStyle w:val="a9"/>
        <w:spacing w:before="0" w:beforeAutospacing="0" w:after="0"/>
        <w:jc w:val="center"/>
        <w:rPr>
          <w:b/>
          <w:sz w:val="28"/>
          <w:szCs w:val="28"/>
          <w:shd w:val="clear" w:color="auto" w:fill="FFFFFF"/>
        </w:rPr>
      </w:pPr>
      <w:r w:rsidRPr="00AF0E0C">
        <w:rPr>
          <w:b/>
          <w:sz w:val="28"/>
          <w:szCs w:val="28"/>
          <w:shd w:val="clear" w:color="auto" w:fill="FFFFFF"/>
        </w:rPr>
        <w:t>ПОРЯДОК</w:t>
      </w:r>
    </w:p>
    <w:p w:rsidR="004673A2" w:rsidRPr="00AF0E0C" w:rsidRDefault="004673A2" w:rsidP="004673A2">
      <w:pPr>
        <w:jc w:val="center"/>
        <w:rPr>
          <w:b/>
          <w:bCs w:val="0"/>
          <w:sz w:val="28"/>
          <w:szCs w:val="28"/>
          <w:shd w:val="clear" w:color="auto" w:fill="FFFFFF"/>
        </w:rPr>
      </w:pPr>
      <w:r w:rsidRPr="00AF0E0C">
        <w:rPr>
          <w:b/>
          <w:sz w:val="28"/>
          <w:szCs w:val="28"/>
          <w:shd w:val="clear" w:color="auto" w:fill="FFFFFF"/>
        </w:rPr>
        <w:t xml:space="preserve">определения размера вреда, причиняемого </w:t>
      </w:r>
      <w:proofErr w:type="gramStart"/>
      <w:r w:rsidRPr="00AF0E0C">
        <w:rPr>
          <w:b/>
          <w:sz w:val="28"/>
          <w:szCs w:val="28"/>
          <w:shd w:val="clear" w:color="auto" w:fill="FFFFFF"/>
        </w:rPr>
        <w:t>тяжеловесными</w:t>
      </w:r>
      <w:proofErr w:type="gramEnd"/>
      <w:r w:rsidRPr="00AF0E0C">
        <w:rPr>
          <w:b/>
          <w:sz w:val="28"/>
          <w:szCs w:val="28"/>
          <w:shd w:val="clear" w:color="auto" w:fill="FFFFFF"/>
        </w:rPr>
        <w:t xml:space="preserve"> </w:t>
      </w:r>
    </w:p>
    <w:p w:rsidR="004673A2" w:rsidRPr="00AF0E0C" w:rsidRDefault="004673A2" w:rsidP="004673A2">
      <w:pPr>
        <w:jc w:val="center"/>
        <w:rPr>
          <w:b/>
          <w:bCs w:val="0"/>
          <w:sz w:val="28"/>
          <w:szCs w:val="28"/>
          <w:shd w:val="clear" w:color="auto" w:fill="FFFFFF"/>
        </w:rPr>
      </w:pPr>
      <w:r w:rsidRPr="00AF0E0C">
        <w:rPr>
          <w:b/>
          <w:sz w:val="28"/>
          <w:szCs w:val="28"/>
          <w:shd w:val="clear" w:color="auto" w:fill="FFFFFF"/>
        </w:rPr>
        <w:t xml:space="preserve">транспортными средствами при движении по </w:t>
      </w:r>
      <w:proofErr w:type="gramStart"/>
      <w:r w:rsidRPr="00AF0E0C">
        <w:rPr>
          <w:b/>
          <w:sz w:val="28"/>
          <w:szCs w:val="28"/>
          <w:shd w:val="clear" w:color="auto" w:fill="FFFFFF"/>
        </w:rPr>
        <w:t>автомобильным</w:t>
      </w:r>
      <w:proofErr w:type="gramEnd"/>
      <w:r w:rsidRPr="00AF0E0C">
        <w:rPr>
          <w:b/>
          <w:sz w:val="28"/>
          <w:szCs w:val="28"/>
          <w:shd w:val="clear" w:color="auto" w:fill="FFFFFF"/>
        </w:rPr>
        <w:t xml:space="preserve"> </w:t>
      </w:r>
    </w:p>
    <w:p w:rsidR="004673A2" w:rsidRPr="00AF0E0C" w:rsidRDefault="004673A2" w:rsidP="004673A2">
      <w:pPr>
        <w:jc w:val="center"/>
        <w:rPr>
          <w:b/>
          <w:bCs w:val="0"/>
          <w:sz w:val="28"/>
          <w:szCs w:val="28"/>
          <w:shd w:val="clear" w:color="auto" w:fill="FFFFFF"/>
        </w:rPr>
      </w:pPr>
      <w:r w:rsidRPr="00AF0E0C">
        <w:rPr>
          <w:b/>
          <w:sz w:val="28"/>
          <w:szCs w:val="28"/>
          <w:shd w:val="clear" w:color="auto" w:fill="FFFFFF"/>
        </w:rPr>
        <w:t xml:space="preserve">дорогам местного значения, находящимся в границах </w:t>
      </w:r>
    </w:p>
    <w:p w:rsidR="004673A2" w:rsidRPr="00AF0E0C" w:rsidRDefault="004673A2" w:rsidP="004673A2">
      <w:pPr>
        <w:jc w:val="center"/>
        <w:rPr>
          <w:b/>
          <w:color w:val="000000"/>
          <w:sz w:val="28"/>
          <w:szCs w:val="28"/>
        </w:rPr>
      </w:pPr>
      <w:r w:rsidRPr="00AF0E0C">
        <w:rPr>
          <w:b/>
          <w:sz w:val="28"/>
          <w:szCs w:val="28"/>
        </w:rPr>
        <w:t>муниципального образования Щербиновский район</w:t>
      </w:r>
    </w:p>
    <w:p w:rsidR="004673A2" w:rsidRDefault="004673A2" w:rsidP="004673A2">
      <w:pPr>
        <w:pStyle w:val="a9"/>
        <w:spacing w:before="0" w:beforeAutospacing="0" w:after="0"/>
        <w:jc w:val="center"/>
        <w:rPr>
          <w:b/>
          <w:bCs/>
          <w:color w:val="000000" w:themeColor="text1"/>
          <w:sz w:val="28"/>
          <w:szCs w:val="28"/>
        </w:rPr>
      </w:pPr>
    </w:p>
    <w:p w:rsidR="004673A2" w:rsidRPr="002D79EF" w:rsidRDefault="004673A2" w:rsidP="004673A2">
      <w:pPr>
        <w:rPr>
          <w:sz w:val="28"/>
          <w:szCs w:val="28"/>
          <w:shd w:val="clear" w:color="auto" w:fill="FFFFFF"/>
        </w:rPr>
      </w:pPr>
      <w:bookmarkStart w:id="2" w:name="sub_29"/>
      <w:bookmarkStart w:id="3" w:name="sub_55"/>
      <w:bookmarkStart w:id="4" w:name="sub_161"/>
      <w:bookmarkStart w:id="5" w:name="sub_85"/>
      <w:bookmarkEnd w:id="2"/>
      <w:bookmarkEnd w:id="3"/>
      <w:bookmarkEnd w:id="4"/>
      <w:bookmarkEnd w:id="5"/>
      <w:r w:rsidRPr="00E21A5A">
        <w:rPr>
          <w:color w:val="000000" w:themeColor="text1"/>
          <w:sz w:val="28"/>
          <w:szCs w:val="28"/>
        </w:rPr>
        <w:t xml:space="preserve">1. </w:t>
      </w:r>
      <w:proofErr w:type="gramStart"/>
      <w:r w:rsidRPr="00B90CCA">
        <w:rPr>
          <w:sz w:val="28"/>
          <w:szCs w:val="28"/>
          <w:shd w:val="clear" w:color="auto" w:fill="FFFFFF"/>
        </w:rPr>
        <w:t xml:space="preserve">Порядок </w:t>
      </w:r>
      <w:r w:rsidRPr="00693D8F">
        <w:rPr>
          <w:sz w:val="28"/>
          <w:szCs w:val="28"/>
          <w:shd w:val="clear" w:color="auto" w:fill="FFFFFF"/>
        </w:rPr>
        <w:t>определения размера вреда, причиняемого тяжеловесными транспортными средствами при движении по автомобильным дорогам местного значения, находящимся в границах муниципального образования Щербино</w:t>
      </w:r>
      <w:r w:rsidRPr="00693D8F">
        <w:rPr>
          <w:sz w:val="28"/>
          <w:szCs w:val="28"/>
          <w:shd w:val="clear" w:color="auto" w:fill="FFFFFF"/>
        </w:rPr>
        <w:t>в</w:t>
      </w:r>
      <w:r w:rsidRPr="00693D8F">
        <w:rPr>
          <w:sz w:val="28"/>
          <w:szCs w:val="28"/>
          <w:shd w:val="clear" w:color="auto" w:fill="FFFFFF"/>
        </w:rPr>
        <w:t>ский район</w:t>
      </w:r>
      <w:r w:rsidRPr="00693D8F"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(далее – Порядок), </w:t>
      </w:r>
      <w:r w:rsidRPr="00B90CCA">
        <w:rPr>
          <w:sz w:val="28"/>
          <w:szCs w:val="28"/>
          <w:shd w:val="clear" w:color="auto" w:fill="FFFFFF"/>
        </w:rPr>
        <w:t xml:space="preserve">устанавливает методику расчета </w:t>
      </w:r>
      <w:r>
        <w:rPr>
          <w:sz w:val="28"/>
          <w:szCs w:val="28"/>
          <w:shd w:val="clear" w:color="auto" w:fill="FFFFFF"/>
        </w:rPr>
        <w:t xml:space="preserve">размера </w:t>
      </w:r>
      <w:r w:rsidRPr="00B90CCA">
        <w:rPr>
          <w:sz w:val="28"/>
          <w:szCs w:val="28"/>
          <w:shd w:val="clear" w:color="auto" w:fill="FFFFFF"/>
        </w:rPr>
        <w:t>вреда</w:t>
      </w:r>
      <w:r>
        <w:rPr>
          <w:sz w:val="28"/>
          <w:szCs w:val="28"/>
          <w:shd w:val="clear" w:color="auto" w:fill="FFFFFF"/>
        </w:rPr>
        <w:t>,</w:t>
      </w:r>
      <w:r w:rsidRPr="001A6536">
        <w:rPr>
          <w:sz w:val="28"/>
          <w:szCs w:val="28"/>
          <w:shd w:val="clear" w:color="auto" w:fill="FFFFFF"/>
        </w:rPr>
        <w:t xml:space="preserve"> </w:t>
      </w:r>
      <w:r w:rsidRPr="00B90CCA">
        <w:rPr>
          <w:sz w:val="28"/>
          <w:szCs w:val="28"/>
          <w:shd w:val="clear" w:color="auto" w:fill="FFFFFF"/>
        </w:rPr>
        <w:t>причиняемого транспортными средствами, осуществляющими перевозки т</w:t>
      </w:r>
      <w:r w:rsidRPr="00B90CCA">
        <w:rPr>
          <w:sz w:val="28"/>
          <w:szCs w:val="28"/>
          <w:shd w:val="clear" w:color="auto" w:fill="FFFFFF"/>
        </w:rPr>
        <w:t>я</w:t>
      </w:r>
      <w:r w:rsidRPr="00B90CCA">
        <w:rPr>
          <w:sz w:val="28"/>
          <w:szCs w:val="28"/>
          <w:shd w:val="clear" w:color="auto" w:fill="FFFFFF"/>
        </w:rPr>
        <w:t>желовесных грузов</w:t>
      </w:r>
      <w:r>
        <w:rPr>
          <w:sz w:val="28"/>
          <w:szCs w:val="28"/>
          <w:shd w:val="clear" w:color="auto" w:fill="FFFFFF"/>
        </w:rPr>
        <w:t xml:space="preserve">, </w:t>
      </w:r>
      <w:r w:rsidRPr="00B90CCA">
        <w:rPr>
          <w:sz w:val="28"/>
          <w:szCs w:val="28"/>
          <w:shd w:val="clear" w:color="auto" w:fill="FFFFFF"/>
        </w:rPr>
        <w:t>размера</w:t>
      </w:r>
      <w:r>
        <w:rPr>
          <w:sz w:val="28"/>
          <w:szCs w:val="28"/>
          <w:shd w:val="clear" w:color="auto" w:fill="FFFFFF"/>
        </w:rPr>
        <w:t xml:space="preserve"> платы в счет возмещения указанного вреда,</w:t>
      </w:r>
      <w:r w:rsidRPr="002D79EF">
        <w:rPr>
          <w:sz w:val="28"/>
          <w:szCs w:val="28"/>
          <w:shd w:val="clear" w:color="auto" w:fill="FFFFFF"/>
        </w:rPr>
        <w:t xml:space="preserve"> а также определяет процедуру </w:t>
      </w:r>
      <w:r>
        <w:rPr>
          <w:sz w:val="28"/>
          <w:szCs w:val="28"/>
          <w:shd w:val="clear" w:color="auto" w:fill="FFFFFF"/>
        </w:rPr>
        <w:t>взимания данной платы</w:t>
      </w:r>
      <w:r w:rsidRPr="00197CC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 владельцев и пользователей</w:t>
      </w:r>
      <w:r w:rsidRPr="002D79EF">
        <w:rPr>
          <w:sz w:val="28"/>
          <w:szCs w:val="28"/>
          <w:shd w:val="clear" w:color="auto" w:fill="FFFFFF"/>
        </w:rPr>
        <w:t xml:space="preserve"> таких транспортных средств</w:t>
      </w:r>
      <w:r>
        <w:rPr>
          <w:sz w:val="28"/>
          <w:szCs w:val="28"/>
          <w:shd w:val="clear" w:color="auto" w:fill="FFFFFF"/>
        </w:rPr>
        <w:t>.</w:t>
      </w:r>
      <w:proofErr w:type="gramEnd"/>
    </w:p>
    <w:p w:rsidR="004673A2" w:rsidRDefault="004673A2" w:rsidP="004673A2">
      <w:pPr>
        <w:pStyle w:val="a9"/>
        <w:spacing w:before="0" w:beforeAutospacing="0" w:after="0"/>
        <w:ind w:firstLine="720"/>
        <w:jc w:val="both"/>
        <w:rPr>
          <w:sz w:val="28"/>
          <w:szCs w:val="28"/>
          <w:shd w:val="clear" w:color="auto" w:fill="FFFFFF"/>
        </w:rPr>
      </w:pPr>
      <w:r w:rsidRPr="00A670A8">
        <w:rPr>
          <w:sz w:val="28"/>
          <w:szCs w:val="28"/>
        </w:rPr>
        <w:t xml:space="preserve">2. </w:t>
      </w:r>
      <w:r w:rsidRPr="00A670A8">
        <w:rPr>
          <w:rStyle w:val="a8"/>
          <w:sz w:val="28"/>
          <w:szCs w:val="28"/>
          <w:shd w:val="clear" w:color="auto" w:fill="FFFFFF"/>
        </w:rPr>
        <w:t>Вред</w:t>
      </w:r>
      <w:r w:rsidRPr="00A670A8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</w:t>
      </w:r>
      <w:r w:rsidRPr="00A670A8">
        <w:rPr>
          <w:rStyle w:val="a8"/>
          <w:sz w:val="28"/>
          <w:szCs w:val="28"/>
          <w:shd w:val="clear" w:color="auto" w:fill="FFFFFF"/>
        </w:rPr>
        <w:t>причиняемый</w:t>
      </w:r>
      <w:r>
        <w:rPr>
          <w:rStyle w:val="a8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транспортными средствами </w:t>
      </w:r>
      <w:r w:rsidRPr="00A670A8">
        <w:rPr>
          <w:rStyle w:val="a8"/>
          <w:sz w:val="28"/>
          <w:szCs w:val="28"/>
          <w:shd w:val="clear" w:color="auto" w:fill="FFFFFF"/>
        </w:rPr>
        <w:t>автомобильным</w:t>
      </w:r>
      <w:r>
        <w:rPr>
          <w:sz w:val="28"/>
          <w:szCs w:val="28"/>
          <w:shd w:val="clear" w:color="auto" w:fill="FFFFFF"/>
        </w:rPr>
        <w:t xml:space="preserve"> </w:t>
      </w:r>
      <w:r w:rsidRPr="00A670A8">
        <w:rPr>
          <w:sz w:val="28"/>
          <w:szCs w:val="28"/>
          <w:shd w:val="clear" w:color="auto" w:fill="FFFFFF"/>
        </w:rPr>
        <w:t>дорогам общего пользова</w:t>
      </w:r>
      <w:r>
        <w:rPr>
          <w:sz w:val="28"/>
          <w:szCs w:val="28"/>
          <w:shd w:val="clear" w:color="auto" w:fill="FFFFFF"/>
        </w:rPr>
        <w:t>ния местного значения, находящим</w:t>
      </w:r>
      <w:r w:rsidRPr="00A670A8">
        <w:rPr>
          <w:sz w:val="28"/>
          <w:szCs w:val="28"/>
          <w:shd w:val="clear" w:color="auto" w:fill="FFFFFF"/>
        </w:rPr>
        <w:t xml:space="preserve">ся в границах </w:t>
      </w:r>
      <w:r w:rsidRPr="006C458B">
        <w:rPr>
          <w:rFonts w:eastAsia="Calibri"/>
          <w:sz w:val="28"/>
          <w:szCs w:val="28"/>
          <w:lang w:eastAsia="ar-SA"/>
        </w:rPr>
        <w:t>муниц</w:t>
      </w:r>
      <w:r w:rsidRPr="006C458B">
        <w:rPr>
          <w:rFonts w:eastAsia="Calibri"/>
          <w:sz w:val="28"/>
          <w:szCs w:val="28"/>
          <w:lang w:eastAsia="ar-SA"/>
        </w:rPr>
        <w:t>и</w:t>
      </w:r>
      <w:r w:rsidRPr="006C458B">
        <w:rPr>
          <w:rFonts w:eastAsia="Calibri"/>
          <w:sz w:val="28"/>
          <w:szCs w:val="28"/>
          <w:lang w:eastAsia="ar-SA"/>
        </w:rPr>
        <w:t>пального образования Щербиновский район</w:t>
      </w:r>
      <w:r w:rsidRPr="00A670A8">
        <w:rPr>
          <w:sz w:val="28"/>
          <w:szCs w:val="28"/>
          <w:shd w:val="clear" w:color="auto" w:fill="FFFFFF"/>
        </w:rPr>
        <w:t xml:space="preserve"> (далее</w:t>
      </w:r>
      <w:r>
        <w:rPr>
          <w:sz w:val="28"/>
          <w:szCs w:val="28"/>
          <w:shd w:val="clear" w:color="auto" w:fill="FFFFFF"/>
        </w:rPr>
        <w:t xml:space="preserve"> – автомобильные дороги), подлежит </w:t>
      </w:r>
      <w:r w:rsidRPr="00A670A8">
        <w:rPr>
          <w:rStyle w:val="a8"/>
          <w:sz w:val="28"/>
          <w:szCs w:val="28"/>
          <w:shd w:val="clear" w:color="auto" w:fill="FFFFFF"/>
        </w:rPr>
        <w:t>возмещению</w:t>
      </w:r>
      <w:r>
        <w:rPr>
          <w:sz w:val="28"/>
          <w:szCs w:val="28"/>
          <w:shd w:val="clear" w:color="auto" w:fill="FFFFFF"/>
        </w:rPr>
        <w:t xml:space="preserve"> </w:t>
      </w:r>
      <w:r w:rsidRPr="00A670A8">
        <w:rPr>
          <w:sz w:val="28"/>
          <w:szCs w:val="28"/>
          <w:shd w:val="clear" w:color="auto" w:fill="FFFFFF"/>
        </w:rPr>
        <w:t>собственником</w:t>
      </w:r>
      <w:r>
        <w:rPr>
          <w:sz w:val="28"/>
          <w:szCs w:val="28"/>
          <w:shd w:val="clear" w:color="auto" w:fill="FFFFFF"/>
        </w:rPr>
        <w:t xml:space="preserve"> </w:t>
      </w:r>
      <w:r w:rsidRPr="00A670A8">
        <w:rPr>
          <w:rStyle w:val="a8"/>
          <w:sz w:val="28"/>
          <w:szCs w:val="28"/>
          <w:shd w:val="clear" w:color="auto" w:fill="FFFFFF"/>
        </w:rPr>
        <w:t>транспортного</w:t>
      </w:r>
      <w:r>
        <w:rPr>
          <w:sz w:val="28"/>
          <w:szCs w:val="28"/>
          <w:shd w:val="clear" w:color="auto" w:fill="FFFFFF"/>
        </w:rPr>
        <w:t xml:space="preserve"> </w:t>
      </w:r>
      <w:r w:rsidRPr="00A670A8">
        <w:rPr>
          <w:sz w:val="28"/>
          <w:szCs w:val="28"/>
          <w:shd w:val="clear" w:color="auto" w:fill="FFFFFF"/>
        </w:rPr>
        <w:t>средства либо иным л</w:t>
      </w:r>
      <w:r w:rsidRPr="00A670A8">
        <w:rPr>
          <w:sz w:val="28"/>
          <w:szCs w:val="28"/>
          <w:shd w:val="clear" w:color="auto" w:fill="FFFFFF"/>
        </w:rPr>
        <w:t>и</w:t>
      </w:r>
      <w:r w:rsidRPr="00A670A8">
        <w:rPr>
          <w:sz w:val="28"/>
          <w:szCs w:val="28"/>
          <w:shd w:val="clear" w:color="auto" w:fill="FFFFFF"/>
        </w:rPr>
        <w:t>цом, на законных основаниях владеющим и использующим транспорт</w:t>
      </w:r>
      <w:r>
        <w:rPr>
          <w:sz w:val="28"/>
          <w:szCs w:val="28"/>
          <w:shd w:val="clear" w:color="auto" w:fill="FFFFFF"/>
        </w:rPr>
        <w:t>ное сре</w:t>
      </w:r>
      <w:r>
        <w:rPr>
          <w:sz w:val="28"/>
          <w:szCs w:val="28"/>
          <w:shd w:val="clear" w:color="auto" w:fill="FFFFFF"/>
        </w:rPr>
        <w:t>д</w:t>
      </w:r>
      <w:r>
        <w:rPr>
          <w:sz w:val="28"/>
          <w:szCs w:val="28"/>
          <w:shd w:val="clear" w:color="auto" w:fill="FFFFFF"/>
        </w:rPr>
        <w:t>ство (далее - владелец</w:t>
      </w:r>
      <w:r w:rsidRPr="00A670A8">
        <w:rPr>
          <w:sz w:val="28"/>
          <w:szCs w:val="28"/>
          <w:shd w:val="clear" w:color="auto" w:fill="FFFFFF"/>
        </w:rPr>
        <w:t xml:space="preserve"> транспортного средства).</w:t>
      </w:r>
    </w:p>
    <w:p w:rsidR="004673A2" w:rsidRPr="001D7AC2" w:rsidRDefault="004673A2" w:rsidP="004673A2">
      <w:pPr>
        <w:pStyle w:val="a9"/>
        <w:spacing w:before="0" w:beforeAutospacing="0" w:after="0"/>
        <w:ind w:firstLine="720"/>
        <w:jc w:val="both"/>
        <w:rPr>
          <w:sz w:val="28"/>
          <w:szCs w:val="28"/>
          <w:shd w:val="clear" w:color="auto" w:fill="FFFFFF"/>
        </w:rPr>
      </w:pPr>
      <w:r w:rsidRPr="001D7AC2">
        <w:rPr>
          <w:sz w:val="28"/>
          <w:szCs w:val="28"/>
          <w:shd w:val="clear" w:color="auto" w:fill="FFFFFF"/>
        </w:rPr>
        <w:t>3. Вред, причиняемый автомобильным дорогам транспортными средс</w:t>
      </w:r>
      <w:r w:rsidRPr="001D7AC2">
        <w:rPr>
          <w:sz w:val="28"/>
          <w:szCs w:val="28"/>
          <w:shd w:val="clear" w:color="auto" w:fill="FFFFFF"/>
        </w:rPr>
        <w:t>т</w:t>
      </w:r>
      <w:r w:rsidRPr="001D7AC2">
        <w:rPr>
          <w:sz w:val="28"/>
          <w:szCs w:val="28"/>
          <w:shd w:val="clear" w:color="auto" w:fill="FFFFFF"/>
        </w:rPr>
        <w:t>вами, осуществляющими перевозки тяжеловесных грузов, не возмещается при перевозках в целях предупреждения и ликвидации последствий стихийных бедствий, а также при перевозках тяжеловесных грузов оборонного значения.</w:t>
      </w:r>
    </w:p>
    <w:p w:rsidR="004673A2" w:rsidRPr="005B6265" w:rsidRDefault="004673A2" w:rsidP="004673A2">
      <w:pPr>
        <w:pStyle w:val="a9"/>
        <w:spacing w:before="0" w:beforeAutospacing="0" w:after="0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F8016A">
        <w:rPr>
          <w:sz w:val="28"/>
          <w:szCs w:val="28"/>
          <w:shd w:val="clear" w:color="auto" w:fill="FFFFFF"/>
        </w:rPr>
        <w:t xml:space="preserve">. Возмещение вреда, причиняемого автомобильным дорогам, производится владельцами транспортных средств, осуществляющих перевозки тяжеловесных грузов, при оформлении специального разрешения на </w:t>
      </w:r>
      <w:r w:rsidRPr="005B6265">
        <w:rPr>
          <w:sz w:val="28"/>
          <w:szCs w:val="28"/>
          <w:shd w:val="clear" w:color="auto" w:fill="FFFFFF"/>
        </w:rPr>
        <w:t>проезд по а</w:t>
      </w:r>
      <w:r w:rsidRPr="005B6265">
        <w:rPr>
          <w:sz w:val="28"/>
          <w:szCs w:val="28"/>
          <w:shd w:val="clear" w:color="auto" w:fill="FFFFFF"/>
        </w:rPr>
        <w:t>в</w:t>
      </w:r>
      <w:r w:rsidRPr="005B6265">
        <w:rPr>
          <w:sz w:val="28"/>
          <w:szCs w:val="28"/>
          <w:shd w:val="clear" w:color="auto" w:fill="FFFFFF"/>
        </w:rPr>
        <w:t>томобильным дорогам указанных транспортных средств.</w:t>
      </w:r>
    </w:p>
    <w:p w:rsidR="004673A2" w:rsidRDefault="004673A2" w:rsidP="004673A2">
      <w:pPr>
        <w:pStyle w:val="a9"/>
        <w:spacing w:before="0" w:beforeAutospacing="0" w:after="0"/>
        <w:ind w:firstLine="720"/>
        <w:jc w:val="both"/>
        <w:rPr>
          <w:sz w:val="28"/>
          <w:szCs w:val="28"/>
          <w:shd w:val="clear" w:color="auto" w:fill="FFFFFF"/>
        </w:rPr>
      </w:pPr>
      <w:r w:rsidRPr="00573410">
        <w:rPr>
          <w:sz w:val="28"/>
          <w:szCs w:val="28"/>
          <w:shd w:val="clear" w:color="auto" w:fill="FFFFFF"/>
        </w:rPr>
        <w:t>5. Расчет размера вреда, причиняемого транспортными средствами, осуществляющими перевозки тяжеловесных грузов, производится отделом экон</w:t>
      </w:r>
      <w:r w:rsidRPr="00573410">
        <w:rPr>
          <w:sz w:val="28"/>
          <w:szCs w:val="28"/>
          <w:shd w:val="clear" w:color="auto" w:fill="FFFFFF"/>
        </w:rPr>
        <w:t>о</w:t>
      </w:r>
      <w:r w:rsidRPr="00573410">
        <w:rPr>
          <w:sz w:val="28"/>
          <w:szCs w:val="28"/>
          <w:shd w:val="clear" w:color="auto" w:fill="FFFFFF"/>
        </w:rPr>
        <w:t>мики администрации муниципального образования Щербиновский район (далее – Отдел) в случае движения таких транспортных средств по автомобильным</w:t>
      </w:r>
      <w:r w:rsidRPr="00AA3684">
        <w:rPr>
          <w:sz w:val="28"/>
          <w:szCs w:val="28"/>
          <w:shd w:val="clear" w:color="auto" w:fill="FFFFFF"/>
        </w:rPr>
        <w:t xml:space="preserve"> дорогам </w:t>
      </w:r>
      <w:r>
        <w:rPr>
          <w:sz w:val="28"/>
          <w:szCs w:val="28"/>
          <w:shd w:val="clear" w:color="auto" w:fill="FFFFFF"/>
        </w:rPr>
        <w:t xml:space="preserve">в соответствии с </w:t>
      </w:r>
      <w:r w:rsidRPr="00240ADA">
        <w:rPr>
          <w:color w:val="FF0000"/>
          <w:sz w:val="28"/>
          <w:szCs w:val="28"/>
          <w:shd w:val="clear" w:color="auto" w:fill="FFFFFF"/>
        </w:rPr>
        <w:t xml:space="preserve">Приложениями № </w:t>
      </w:r>
      <w:r>
        <w:rPr>
          <w:color w:val="FF0000"/>
          <w:sz w:val="28"/>
          <w:szCs w:val="28"/>
          <w:shd w:val="clear" w:color="auto" w:fill="FFFFFF"/>
        </w:rPr>
        <w:t>1</w:t>
      </w:r>
      <w:r w:rsidRPr="00240ADA">
        <w:rPr>
          <w:color w:val="FF0000"/>
          <w:sz w:val="28"/>
          <w:szCs w:val="28"/>
          <w:shd w:val="clear" w:color="auto" w:fill="FFFFFF"/>
        </w:rPr>
        <w:t xml:space="preserve"> и № </w:t>
      </w:r>
      <w:r>
        <w:rPr>
          <w:color w:val="FF0000"/>
          <w:sz w:val="28"/>
          <w:szCs w:val="28"/>
          <w:shd w:val="clear" w:color="auto" w:fill="FFFFFF"/>
        </w:rPr>
        <w:t>2</w:t>
      </w:r>
      <w:r w:rsidRPr="00B902E8">
        <w:rPr>
          <w:sz w:val="28"/>
          <w:szCs w:val="28"/>
          <w:shd w:val="clear" w:color="auto" w:fill="FFFFFF"/>
        </w:rPr>
        <w:t xml:space="preserve"> к настоящему </w:t>
      </w:r>
      <w:r>
        <w:rPr>
          <w:sz w:val="28"/>
          <w:szCs w:val="28"/>
          <w:shd w:val="clear" w:color="auto" w:fill="FFFFFF"/>
        </w:rPr>
        <w:t>Порядку.</w:t>
      </w:r>
    </w:p>
    <w:p w:rsidR="004673A2" w:rsidRPr="00C61778" w:rsidRDefault="004673A2" w:rsidP="004673A2">
      <w:pPr>
        <w:pStyle w:val="a9"/>
        <w:spacing w:before="0" w:beforeAutospacing="0" w:after="0"/>
        <w:ind w:firstLine="720"/>
        <w:jc w:val="both"/>
        <w:rPr>
          <w:spacing w:val="-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6. </w:t>
      </w:r>
      <w:proofErr w:type="gramStart"/>
      <w:r>
        <w:rPr>
          <w:sz w:val="28"/>
          <w:szCs w:val="28"/>
          <w:shd w:val="clear" w:color="auto" w:fill="FFFFFF"/>
        </w:rPr>
        <w:t xml:space="preserve">Размер вреда при превышении значений допустимых нагрузок на одну ось рассчитывается в соответствии с Методикой расчета размера вреда, </w:t>
      </w:r>
      <w:r w:rsidRPr="00C61778">
        <w:rPr>
          <w:spacing w:val="-2"/>
          <w:sz w:val="28"/>
          <w:szCs w:val="28"/>
          <w:shd w:val="clear" w:color="auto" w:fill="FFFFFF"/>
        </w:rPr>
        <w:t>прич</w:t>
      </w:r>
      <w:r w:rsidRPr="00C61778">
        <w:rPr>
          <w:spacing w:val="-2"/>
          <w:sz w:val="28"/>
          <w:szCs w:val="28"/>
          <w:shd w:val="clear" w:color="auto" w:fill="FFFFFF"/>
        </w:rPr>
        <w:t>и</w:t>
      </w:r>
      <w:r w:rsidRPr="00C61778">
        <w:rPr>
          <w:spacing w:val="-2"/>
          <w:sz w:val="28"/>
          <w:szCs w:val="28"/>
          <w:shd w:val="clear" w:color="auto" w:fill="FFFFFF"/>
        </w:rPr>
        <w:t xml:space="preserve">няемого тяжеловесными транспортными средствами (приложение к Правилам возмещения вреда, причиняемого тяжеловесными транспортными средствами, утвержденным постановлением Правительства Российской Федерации </w:t>
      </w:r>
      <w:r>
        <w:rPr>
          <w:spacing w:val="-2"/>
          <w:sz w:val="28"/>
          <w:szCs w:val="28"/>
          <w:shd w:val="clear" w:color="auto" w:fill="FFFFFF"/>
        </w:rPr>
        <w:t xml:space="preserve">          </w:t>
      </w:r>
      <w:r w:rsidRPr="00C61778">
        <w:rPr>
          <w:spacing w:val="-2"/>
          <w:sz w:val="28"/>
          <w:szCs w:val="28"/>
          <w:shd w:val="clear" w:color="auto" w:fill="FFFFFF"/>
        </w:rPr>
        <w:t xml:space="preserve">от 31 января 2020 года № 67 </w:t>
      </w:r>
      <w:r>
        <w:rPr>
          <w:spacing w:val="-2"/>
          <w:sz w:val="28"/>
          <w:szCs w:val="28"/>
          <w:shd w:val="clear" w:color="auto" w:fill="FFFFFF"/>
        </w:rPr>
        <w:t>«</w:t>
      </w:r>
      <w:r w:rsidRPr="00C61778">
        <w:rPr>
          <w:spacing w:val="-2"/>
          <w:sz w:val="28"/>
          <w:szCs w:val="28"/>
          <w:shd w:val="clear" w:color="auto" w:fill="FFFFFF"/>
        </w:rPr>
        <w:t>Об утверждении Правил возмещения вреда, пр</w:t>
      </w:r>
      <w:r w:rsidRPr="00C61778">
        <w:rPr>
          <w:spacing w:val="-2"/>
          <w:sz w:val="28"/>
          <w:szCs w:val="28"/>
          <w:shd w:val="clear" w:color="auto" w:fill="FFFFFF"/>
        </w:rPr>
        <w:t>и</w:t>
      </w:r>
      <w:r w:rsidRPr="00C61778">
        <w:rPr>
          <w:spacing w:val="-2"/>
          <w:sz w:val="28"/>
          <w:szCs w:val="28"/>
          <w:shd w:val="clear" w:color="auto" w:fill="FFFFFF"/>
        </w:rPr>
        <w:t>чиняемого тяжеловесными транспортными средствами, об изменении и призн</w:t>
      </w:r>
      <w:r w:rsidRPr="00C61778">
        <w:rPr>
          <w:spacing w:val="-2"/>
          <w:sz w:val="28"/>
          <w:szCs w:val="28"/>
          <w:shd w:val="clear" w:color="auto" w:fill="FFFFFF"/>
        </w:rPr>
        <w:t>а</w:t>
      </w:r>
      <w:r w:rsidRPr="00C61778">
        <w:rPr>
          <w:spacing w:val="-2"/>
          <w:sz w:val="28"/>
          <w:szCs w:val="28"/>
          <w:shd w:val="clear" w:color="auto" w:fill="FFFFFF"/>
        </w:rPr>
        <w:t>нии утратившими силу некоторых актов Правительства</w:t>
      </w:r>
      <w:proofErr w:type="gramEnd"/>
      <w:r w:rsidRPr="00C61778">
        <w:rPr>
          <w:spacing w:val="-2"/>
          <w:sz w:val="28"/>
          <w:szCs w:val="28"/>
          <w:shd w:val="clear" w:color="auto" w:fill="FFFFFF"/>
        </w:rPr>
        <w:t xml:space="preserve"> Российской Федерации</w:t>
      </w:r>
      <w:r>
        <w:rPr>
          <w:spacing w:val="-2"/>
          <w:sz w:val="28"/>
          <w:szCs w:val="28"/>
          <w:shd w:val="clear" w:color="auto" w:fill="FFFFFF"/>
        </w:rPr>
        <w:t xml:space="preserve">» </w:t>
      </w:r>
      <w:r w:rsidRPr="00C61778">
        <w:rPr>
          <w:spacing w:val="-2"/>
          <w:sz w:val="28"/>
          <w:szCs w:val="28"/>
          <w:shd w:val="clear" w:color="auto" w:fill="FFFFFF"/>
        </w:rPr>
        <w:t xml:space="preserve">с учетом </w:t>
      </w:r>
      <w:r w:rsidRPr="00240ADA">
        <w:rPr>
          <w:color w:val="FF0000"/>
          <w:spacing w:val="-2"/>
          <w:sz w:val="28"/>
          <w:szCs w:val="28"/>
          <w:shd w:val="clear" w:color="auto" w:fill="FFFFFF"/>
        </w:rPr>
        <w:t xml:space="preserve">Приложений № </w:t>
      </w:r>
      <w:r>
        <w:rPr>
          <w:color w:val="FF0000"/>
          <w:spacing w:val="-2"/>
          <w:sz w:val="28"/>
          <w:szCs w:val="28"/>
          <w:shd w:val="clear" w:color="auto" w:fill="FFFFFF"/>
        </w:rPr>
        <w:t>3</w:t>
      </w:r>
      <w:r w:rsidRPr="00240ADA">
        <w:rPr>
          <w:color w:val="FF0000"/>
          <w:spacing w:val="-2"/>
          <w:sz w:val="28"/>
          <w:szCs w:val="28"/>
          <w:shd w:val="clear" w:color="auto" w:fill="FFFFFF"/>
        </w:rPr>
        <w:t xml:space="preserve"> и № </w:t>
      </w:r>
      <w:r>
        <w:rPr>
          <w:color w:val="FF0000"/>
          <w:spacing w:val="-2"/>
          <w:sz w:val="28"/>
          <w:szCs w:val="28"/>
          <w:shd w:val="clear" w:color="auto" w:fill="FFFFFF"/>
        </w:rPr>
        <w:t>4</w:t>
      </w:r>
      <w:r w:rsidRPr="00C61778">
        <w:rPr>
          <w:spacing w:val="-2"/>
          <w:sz w:val="28"/>
          <w:szCs w:val="28"/>
          <w:shd w:val="clear" w:color="auto" w:fill="FFFFFF"/>
        </w:rPr>
        <w:t xml:space="preserve"> к настоящему Порядку.</w:t>
      </w:r>
    </w:p>
    <w:p w:rsidR="004673A2" w:rsidRPr="00AA3684" w:rsidRDefault="004673A2" w:rsidP="004673A2">
      <w:pPr>
        <w:pStyle w:val="a9"/>
        <w:spacing w:before="0" w:beforeAutospacing="0" w:after="0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Pr="00AA3684">
        <w:rPr>
          <w:sz w:val="28"/>
          <w:szCs w:val="28"/>
          <w:shd w:val="clear" w:color="auto" w:fill="FFFFFF"/>
        </w:rPr>
        <w:t xml:space="preserve">. Расчет размера вреда, причиняемого транспортными средствами, осуществляющими перевозки тяжеловесных грузов, </w:t>
      </w:r>
      <w:r>
        <w:rPr>
          <w:sz w:val="28"/>
          <w:szCs w:val="28"/>
          <w:shd w:val="clear" w:color="auto" w:fill="FFFFFF"/>
        </w:rPr>
        <w:t xml:space="preserve">производится </w:t>
      </w:r>
      <w:r w:rsidRPr="00AA3684">
        <w:rPr>
          <w:sz w:val="28"/>
          <w:szCs w:val="28"/>
          <w:shd w:val="clear" w:color="auto" w:fill="FFFFFF"/>
        </w:rPr>
        <w:t>на безвозмез</w:t>
      </w:r>
      <w:r w:rsidRPr="00AA3684">
        <w:rPr>
          <w:sz w:val="28"/>
          <w:szCs w:val="28"/>
          <w:shd w:val="clear" w:color="auto" w:fill="FFFFFF"/>
        </w:rPr>
        <w:t>д</w:t>
      </w:r>
      <w:r w:rsidRPr="00AA3684">
        <w:rPr>
          <w:sz w:val="28"/>
          <w:szCs w:val="28"/>
          <w:shd w:val="clear" w:color="auto" w:fill="FFFFFF"/>
        </w:rPr>
        <w:t xml:space="preserve">ной основе </w:t>
      </w:r>
      <w:r w:rsidRPr="00B96CE5">
        <w:rPr>
          <w:sz w:val="28"/>
          <w:szCs w:val="28"/>
          <w:shd w:val="clear" w:color="auto" w:fill="FFFFFF"/>
        </w:rPr>
        <w:t xml:space="preserve">в течение </w:t>
      </w:r>
      <w:r>
        <w:rPr>
          <w:sz w:val="28"/>
          <w:szCs w:val="28"/>
          <w:shd w:val="clear" w:color="auto" w:fill="FFFFFF"/>
        </w:rPr>
        <w:t>3</w:t>
      </w:r>
      <w:r w:rsidRPr="00B96CE5">
        <w:rPr>
          <w:sz w:val="28"/>
          <w:szCs w:val="28"/>
          <w:shd w:val="clear" w:color="auto" w:fill="FFFFFF"/>
        </w:rPr>
        <w:t xml:space="preserve"> рабочих дней с момента обращения владельцев тран</w:t>
      </w:r>
      <w:r w:rsidRPr="00B96CE5">
        <w:rPr>
          <w:sz w:val="28"/>
          <w:szCs w:val="28"/>
          <w:shd w:val="clear" w:color="auto" w:fill="FFFFFF"/>
        </w:rPr>
        <w:t>с</w:t>
      </w:r>
      <w:r w:rsidRPr="00B96CE5">
        <w:rPr>
          <w:sz w:val="28"/>
          <w:szCs w:val="28"/>
          <w:shd w:val="clear" w:color="auto" w:fill="FFFFFF"/>
        </w:rPr>
        <w:t>портных средств</w:t>
      </w:r>
      <w:r w:rsidRPr="00F80099">
        <w:rPr>
          <w:color w:val="FF0000"/>
          <w:sz w:val="28"/>
          <w:szCs w:val="28"/>
          <w:shd w:val="clear" w:color="auto" w:fill="FFFFFF"/>
        </w:rPr>
        <w:t>.</w:t>
      </w:r>
    </w:p>
    <w:p w:rsidR="004673A2" w:rsidRPr="0097041B" w:rsidRDefault="004673A2" w:rsidP="004673A2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97041B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97041B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платы в счет возмещения </w:t>
      </w:r>
      <w:r w:rsidRPr="0097041B">
        <w:rPr>
          <w:sz w:val="28"/>
          <w:szCs w:val="28"/>
        </w:rPr>
        <w:t xml:space="preserve">вреда, причиняемого транспортными средствами, осуществляющими перевозки тяжеловесных грузов, в зависимости от </w:t>
      </w:r>
      <w:r>
        <w:rPr>
          <w:sz w:val="28"/>
          <w:szCs w:val="28"/>
        </w:rPr>
        <w:t xml:space="preserve">величины </w:t>
      </w:r>
      <w:r w:rsidRPr="00B02144">
        <w:rPr>
          <w:sz w:val="28"/>
          <w:szCs w:val="28"/>
          <w:shd w:val="clear" w:color="auto" w:fill="FFFFFF"/>
        </w:rPr>
        <w:t>размер</w:t>
      </w:r>
      <w:r>
        <w:rPr>
          <w:sz w:val="28"/>
          <w:szCs w:val="28"/>
          <w:shd w:val="clear" w:color="auto" w:fill="FFFFFF"/>
        </w:rPr>
        <w:t>а</w:t>
      </w:r>
      <w:r w:rsidRPr="00B02144">
        <w:rPr>
          <w:sz w:val="28"/>
          <w:szCs w:val="28"/>
          <w:shd w:val="clear" w:color="auto" w:fill="FFFFFF"/>
        </w:rPr>
        <w:t xml:space="preserve"> вреда при превышении значения допустимой массы транспортного средства</w:t>
      </w:r>
      <w:r>
        <w:rPr>
          <w:sz w:val="28"/>
          <w:szCs w:val="28"/>
        </w:rPr>
        <w:t xml:space="preserve">, </w:t>
      </w:r>
      <w:r w:rsidRPr="0097041B">
        <w:rPr>
          <w:sz w:val="28"/>
          <w:szCs w:val="28"/>
        </w:rPr>
        <w:t xml:space="preserve">протяженности </w:t>
      </w:r>
      <w:r>
        <w:rPr>
          <w:sz w:val="28"/>
          <w:szCs w:val="28"/>
        </w:rPr>
        <w:t>участка автомобильной дороги</w:t>
      </w:r>
      <w:r w:rsidRPr="0097041B">
        <w:rPr>
          <w:sz w:val="28"/>
          <w:szCs w:val="28"/>
        </w:rPr>
        <w:t xml:space="preserve"> и б</w:t>
      </w:r>
      <w:r w:rsidRPr="0097041B">
        <w:rPr>
          <w:sz w:val="28"/>
          <w:szCs w:val="28"/>
        </w:rPr>
        <w:t>а</w:t>
      </w:r>
      <w:r w:rsidRPr="0097041B">
        <w:rPr>
          <w:sz w:val="28"/>
          <w:szCs w:val="28"/>
        </w:rPr>
        <w:t xml:space="preserve">зового компенсационного </w:t>
      </w:r>
      <w:r>
        <w:rPr>
          <w:sz w:val="28"/>
          <w:szCs w:val="28"/>
        </w:rPr>
        <w:t>индекса</w:t>
      </w:r>
      <w:r w:rsidRPr="0097041B">
        <w:rPr>
          <w:sz w:val="28"/>
          <w:szCs w:val="28"/>
        </w:rPr>
        <w:t xml:space="preserve"> текущего года рассчитывается по формуле:</w:t>
      </w:r>
    </w:p>
    <w:p w:rsidR="004673A2" w:rsidRDefault="004673A2" w:rsidP="004673A2">
      <w:pPr>
        <w:shd w:val="clear" w:color="auto" w:fill="FFFFFF"/>
        <w:rPr>
          <w:sz w:val="28"/>
          <w:szCs w:val="28"/>
        </w:rPr>
      </w:pPr>
    </w:p>
    <w:p w:rsidR="004673A2" w:rsidRPr="004F3FCB" w:rsidRDefault="004673A2" w:rsidP="004673A2">
      <w:pPr>
        <w:shd w:val="clear" w:color="auto" w:fill="FFFFFF"/>
        <w:rPr>
          <w:sz w:val="28"/>
          <w:szCs w:val="28"/>
        </w:rPr>
      </w:pPr>
      <w:proofErr w:type="spellStart"/>
      <w:proofErr w:type="gramStart"/>
      <w:r w:rsidRPr="004F3FCB">
        <w:rPr>
          <w:color w:val="22272F"/>
          <w:sz w:val="28"/>
          <w:szCs w:val="28"/>
          <w:shd w:val="clear" w:color="auto" w:fill="FFFFFF"/>
        </w:rPr>
        <w:t>П</w:t>
      </w:r>
      <w:r w:rsidRPr="004F3FCB">
        <w:rPr>
          <w:color w:val="22272F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 w:rsidRPr="004F3FCB">
        <w:rPr>
          <w:color w:val="22272F"/>
          <w:sz w:val="28"/>
          <w:szCs w:val="28"/>
          <w:shd w:val="clear" w:color="auto" w:fill="FFFFFF"/>
        </w:rPr>
        <w:t> = [</w:t>
      </w:r>
      <w:proofErr w:type="spellStart"/>
      <w:r w:rsidRPr="004F3FCB">
        <w:rPr>
          <w:color w:val="22272F"/>
          <w:sz w:val="28"/>
          <w:szCs w:val="28"/>
          <w:shd w:val="clear" w:color="auto" w:fill="FFFFFF"/>
        </w:rPr>
        <w:t>Р</w:t>
      </w:r>
      <w:r w:rsidRPr="004F3FCB">
        <w:rPr>
          <w:color w:val="22272F"/>
          <w:sz w:val="28"/>
          <w:szCs w:val="28"/>
          <w:shd w:val="clear" w:color="auto" w:fill="FFFFFF"/>
          <w:vertAlign w:val="subscript"/>
        </w:rPr>
        <w:t>пм</w:t>
      </w:r>
      <w:r w:rsidRPr="004F3FCB">
        <w:rPr>
          <w:color w:val="22272F"/>
          <w:sz w:val="28"/>
          <w:szCs w:val="28"/>
          <w:shd w:val="clear" w:color="auto" w:fill="FFFFFF"/>
        </w:rPr>
        <w:t>+</w:t>
      </w:r>
      <w:proofErr w:type="spellEnd"/>
      <w:r w:rsidRPr="004F3FCB">
        <w:rPr>
          <w:color w:val="22272F"/>
          <w:sz w:val="28"/>
          <w:szCs w:val="28"/>
          <w:shd w:val="clear" w:color="auto" w:fill="FFFFFF"/>
        </w:rPr>
        <w:t xml:space="preserve"> (Р</w:t>
      </w:r>
      <w:r w:rsidRPr="004F3FCB">
        <w:rPr>
          <w:color w:val="22272F"/>
          <w:sz w:val="28"/>
          <w:szCs w:val="28"/>
          <w:shd w:val="clear" w:color="auto" w:fill="FFFFFF"/>
          <w:vertAlign w:val="subscript"/>
        </w:rPr>
        <w:t>пом1</w:t>
      </w:r>
      <w:r w:rsidRPr="004F3FCB">
        <w:rPr>
          <w:color w:val="22272F"/>
          <w:sz w:val="28"/>
          <w:szCs w:val="28"/>
          <w:shd w:val="clear" w:color="auto" w:fill="FFFFFF"/>
        </w:rPr>
        <w:t> + Р</w:t>
      </w:r>
      <w:r w:rsidRPr="004F3FCB">
        <w:rPr>
          <w:color w:val="22272F"/>
          <w:sz w:val="28"/>
          <w:szCs w:val="28"/>
          <w:shd w:val="clear" w:color="auto" w:fill="FFFFFF"/>
          <w:vertAlign w:val="subscript"/>
        </w:rPr>
        <w:t>пом2</w:t>
      </w:r>
      <w:r w:rsidRPr="004F3FCB">
        <w:rPr>
          <w:color w:val="22272F"/>
          <w:sz w:val="28"/>
          <w:szCs w:val="28"/>
          <w:shd w:val="clear" w:color="auto" w:fill="FFFFFF"/>
        </w:rPr>
        <w:t xml:space="preserve"> + ... + </w:t>
      </w:r>
      <w:proofErr w:type="spellStart"/>
      <w:r w:rsidRPr="004F3FCB">
        <w:rPr>
          <w:color w:val="22272F"/>
          <w:sz w:val="28"/>
          <w:szCs w:val="28"/>
          <w:shd w:val="clear" w:color="auto" w:fill="FFFFFF"/>
        </w:rPr>
        <w:t>Р</w:t>
      </w:r>
      <w:r w:rsidRPr="004F3FCB">
        <w:rPr>
          <w:color w:val="22272F"/>
          <w:sz w:val="28"/>
          <w:szCs w:val="28"/>
          <w:shd w:val="clear" w:color="auto" w:fill="FFFFFF"/>
          <w:vertAlign w:val="subscript"/>
        </w:rPr>
        <w:t>помi</w:t>
      </w:r>
      <w:proofErr w:type="spellEnd"/>
      <w:r w:rsidRPr="004F3FCB">
        <w:rPr>
          <w:color w:val="22272F"/>
          <w:sz w:val="28"/>
          <w:szCs w:val="28"/>
          <w:shd w:val="clear" w:color="auto" w:fill="FFFFFF"/>
        </w:rPr>
        <w:t>)] * S * </w:t>
      </w:r>
      <w:proofErr w:type="spellStart"/>
      <w:r w:rsidRPr="004F3FCB">
        <w:rPr>
          <w:color w:val="22272F"/>
          <w:sz w:val="28"/>
          <w:szCs w:val="28"/>
          <w:shd w:val="clear" w:color="auto" w:fill="FFFFFF"/>
        </w:rPr>
        <w:t>Т</w:t>
      </w:r>
      <w:r w:rsidRPr="004F3FCB">
        <w:rPr>
          <w:color w:val="22272F"/>
          <w:sz w:val="28"/>
          <w:szCs w:val="28"/>
          <w:shd w:val="clear" w:color="auto" w:fill="FFFFFF"/>
          <w:vertAlign w:val="subscript"/>
        </w:rPr>
        <w:t>тг</w:t>
      </w:r>
      <w:proofErr w:type="spellEnd"/>
      <w:proofErr w:type="gramStart"/>
      <w:r w:rsidRPr="004F3FCB">
        <w:rPr>
          <w:color w:val="22272F"/>
          <w:sz w:val="28"/>
          <w:szCs w:val="28"/>
          <w:shd w:val="clear" w:color="auto" w:fill="FFFFFF"/>
          <w:vertAlign w:val="subscript"/>
        </w:rPr>
        <w:t xml:space="preserve"> </w:t>
      </w:r>
      <w:r w:rsidRPr="0097041B">
        <w:rPr>
          <w:sz w:val="28"/>
          <w:szCs w:val="28"/>
        </w:rPr>
        <w:t>,</w:t>
      </w:r>
      <w:proofErr w:type="gramEnd"/>
      <w:r w:rsidRPr="0097041B">
        <w:rPr>
          <w:sz w:val="28"/>
          <w:szCs w:val="28"/>
        </w:rPr>
        <w:t xml:space="preserve"> </w:t>
      </w:r>
    </w:p>
    <w:p w:rsidR="004673A2" w:rsidRDefault="004673A2" w:rsidP="004673A2">
      <w:pPr>
        <w:shd w:val="clear" w:color="auto" w:fill="FFFFFF"/>
        <w:rPr>
          <w:sz w:val="28"/>
          <w:szCs w:val="28"/>
        </w:rPr>
      </w:pPr>
    </w:p>
    <w:p w:rsidR="004673A2" w:rsidRPr="0097041B" w:rsidRDefault="004673A2" w:rsidP="004673A2">
      <w:pPr>
        <w:shd w:val="clear" w:color="auto" w:fill="FFFFFF"/>
        <w:rPr>
          <w:sz w:val="28"/>
          <w:szCs w:val="28"/>
        </w:rPr>
      </w:pPr>
      <w:r w:rsidRPr="0097041B">
        <w:rPr>
          <w:sz w:val="28"/>
          <w:szCs w:val="28"/>
        </w:rPr>
        <w:t>где:</w:t>
      </w:r>
    </w:p>
    <w:p w:rsidR="004673A2" w:rsidRDefault="004673A2" w:rsidP="004673A2">
      <w:pPr>
        <w:shd w:val="clear" w:color="auto" w:fill="FFFFFF"/>
        <w:rPr>
          <w:sz w:val="28"/>
          <w:szCs w:val="28"/>
        </w:rPr>
      </w:pPr>
      <w:proofErr w:type="spellStart"/>
      <w:proofErr w:type="gramStart"/>
      <w:r w:rsidRPr="00E76F29">
        <w:rPr>
          <w:sz w:val="28"/>
          <w:szCs w:val="28"/>
        </w:rPr>
        <w:t>Пр</w:t>
      </w:r>
      <w:proofErr w:type="spellEnd"/>
      <w:proofErr w:type="gramEnd"/>
      <w:r w:rsidRPr="0097041B">
        <w:rPr>
          <w:sz w:val="28"/>
          <w:szCs w:val="28"/>
        </w:rPr>
        <w:t xml:space="preserve"> - размер </w:t>
      </w:r>
      <w:r>
        <w:rPr>
          <w:sz w:val="28"/>
          <w:szCs w:val="28"/>
        </w:rPr>
        <w:t>платы в счет возмещения вреда участку автомобильной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роги, по которому проходит маршрут транспортного средства (рублей);</w:t>
      </w:r>
    </w:p>
    <w:p w:rsidR="004673A2" w:rsidRPr="0097041B" w:rsidRDefault="004673A2" w:rsidP="004673A2">
      <w:pPr>
        <w:shd w:val="clear" w:color="auto" w:fill="FFFFFF"/>
        <w:rPr>
          <w:sz w:val="28"/>
          <w:szCs w:val="28"/>
        </w:rPr>
      </w:pPr>
      <w:proofErr w:type="spellStart"/>
      <w:r w:rsidRPr="00B02144">
        <w:rPr>
          <w:sz w:val="28"/>
          <w:szCs w:val="28"/>
        </w:rPr>
        <w:t>Рпм</w:t>
      </w:r>
      <w:proofErr w:type="spellEnd"/>
      <w:r w:rsidRPr="00B02144">
        <w:rPr>
          <w:sz w:val="28"/>
          <w:szCs w:val="28"/>
        </w:rPr>
        <w:t xml:space="preserve"> - </w:t>
      </w:r>
      <w:r w:rsidRPr="00B02144">
        <w:rPr>
          <w:sz w:val="28"/>
          <w:szCs w:val="28"/>
          <w:shd w:val="clear" w:color="auto" w:fill="FFFFFF"/>
        </w:rPr>
        <w:t>размер вреда при превышении значения допустимой массы тран</w:t>
      </w:r>
      <w:r w:rsidRPr="00B02144">
        <w:rPr>
          <w:sz w:val="28"/>
          <w:szCs w:val="28"/>
          <w:shd w:val="clear" w:color="auto" w:fill="FFFFFF"/>
        </w:rPr>
        <w:t>с</w:t>
      </w:r>
      <w:r w:rsidRPr="00B02144">
        <w:rPr>
          <w:sz w:val="28"/>
          <w:szCs w:val="28"/>
          <w:shd w:val="clear" w:color="auto" w:fill="FFFFFF"/>
        </w:rPr>
        <w:t>портного средства, определенный для автомобильных дорог местного значения (рублей на 100 километров)</w:t>
      </w:r>
      <w:r w:rsidRPr="0097041B">
        <w:rPr>
          <w:sz w:val="28"/>
          <w:szCs w:val="28"/>
        </w:rPr>
        <w:t>;</w:t>
      </w:r>
    </w:p>
    <w:p w:rsidR="004673A2" w:rsidRPr="00F23A38" w:rsidRDefault="004673A2" w:rsidP="004673A2">
      <w:pPr>
        <w:shd w:val="clear" w:color="auto" w:fill="FFFFFF"/>
        <w:rPr>
          <w:sz w:val="28"/>
          <w:szCs w:val="28"/>
          <w:shd w:val="clear" w:color="auto" w:fill="FFFFFF"/>
        </w:rPr>
      </w:pPr>
      <w:r w:rsidRPr="004F3FCB">
        <w:rPr>
          <w:sz w:val="28"/>
          <w:szCs w:val="28"/>
          <w:shd w:val="clear" w:color="auto" w:fill="FFFFFF"/>
        </w:rPr>
        <w:t>Р</w:t>
      </w:r>
      <w:r w:rsidRPr="004F3FCB">
        <w:rPr>
          <w:sz w:val="28"/>
          <w:szCs w:val="28"/>
          <w:shd w:val="clear" w:color="auto" w:fill="FFFFFF"/>
          <w:vertAlign w:val="subscript"/>
        </w:rPr>
        <w:t>пом</w:t>
      </w:r>
      <w:proofErr w:type="gramStart"/>
      <w:r w:rsidRPr="004F3FCB">
        <w:rPr>
          <w:sz w:val="28"/>
          <w:szCs w:val="28"/>
          <w:shd w:val="clear" w:color="auto" w:fill="FFFFFF"/>
          <w:vertAlign w:val="subscript"/>
        </w:rPr>
        <w:t>1</w:t>
      </w:r>
      <w:proofErr w:type="gramEnd"/>
      <w:r w:rsidRPr="004F3FCB">
        <w:rPr>
          <w:sz w:val="28"/>
          <w:szCs w:val="28"/>
          <w:shd w:val="clear" w:color="auto" w:fill="FFFFFF"/>
        </w:rPr>
        <w:t> + Р</w:t>
      </w:r>
      <w:r w:rsidRPr="004F3FCB">
        <w:rPr>
          <w:sz w:val="28"/>
          <w:szCs w:val="28"/>
          <w:shd w:val="clear" w:color="auto" w:fill="FFFFFF"/>
          <w:vertAlign w:val="subscript"/>
        </w:rPr>
        <w:t>пом2</w:t>
      </w:r>
      <w:r w:rsidRPr="004F3FCB">
        <w:rPr>
          <w:sz w:val="28"/>
          <w:szCs w:val="28"/>
          <w:shd w:val="clear" w:color="auto" w:fill="FFFFFF"/>
        </w:rPr>
        <w:t xml:space="preserve"> + ... + </w:t>
      </w:r>
      <w:proofErr w:type="spellStart"/>
      <w:r w:rsidRPr="004F3FCB">
        <w:rPr>
          <w:sz w:val="28"/>
          <w:szCs w:val="28"/>
          <w:shd w:val="clear" w:color="auto" w:fill="FFFFFF"/>
        </w:rPr>
        <w:t>Р</w:t>
      </w:r>
      <w:r w:rsidRPr="004F3FCB">
        <w:rPr>
          <w:sz w:val="28"/>
          <w:szCs w:val="28"/>
          <w:shd w:val="clear" w:color="auto" w:fill="FFFFFF"/>
          <w:vertAlign w:val="subscript"/>
        </w:rPr>
        <w:t>пом</w:t>
      </w:r>
      <w:proofErr w:type="gramStart"/>
      <w:r w:rsidRPr="004F3FCB">
        <w:rPr>
          <w:sz w:val="28"/>
          <w:szCs w:val="28"/>
          <w:shd w:val="clear" w:color="auto" w:fill="FFFFFF"/>
          <w:vertAlign w:val="subscript"/>
        </w:rPr>
        <w:t>i</w:t>
      </w:r>
      <w:proofErr w:type="spellEnd"/>
      <w:proofErr w:type="gramEnd"/>
      <w:r w:rsidRPr="004F3FC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9704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сумма </w:t>
      </w:r>
      <w:r w:rsidRPr="004F3FCB">
        <w:rPr>
          <w:sz w:val="28"/>
          <w:szCs w:val="28"/>
          <w:shd w:val="clear" w:color="auto" w:fill="FFFFFF"/>
        </w:rPr>
        <w:t>размер</w:t>
      </w:r>
      <w:r>
        <w:rPr>
          <w:sz w:val="28"/>
          <w:szCs w:val="28"/>
          <w:shd w:val="clear" w:color="auto" w:fill="FFFFFF"/>
        </w:rPr>
        <w:t>ов</w:t>
      </w:r>
      <w:r w:rsidRPr="004F3FCB">
        <w:rPr>
          <w:sz w:val="28"/>
          <w:szCs w:val="28"/>
          <w:shd w:val="clear" w:color="auto" w:fill="FFFFFF"/>
        </w:rPr>
        <w:t xml:space="preserve"> вреда при превышении значений </w:t>
      </w:r>
      <w:r>
        <w:rPr>
          <w:sz w:val="28"/>
          <w:szCs w:val="28"/>
          <w:shd w:val="clear" w:color="auto" w:fill="FFFFFF"/>
        </w:rPr>
        <w:t>допустимой</w:t>
      </w:r>
      <w:r w:rsidRPr="004F3FC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нагрузки</w:t>
      </w:r>
      <w:r w:rsidRPr="004F3FCB">
        <w:rPr>
          <w:sz w:val="28"/>
          <w:szCs w:val="28"/>
          <w:shd w:val="clear" w:color="auto" w:fill="FFFFFF"/>
        </w:rPr>
        <w:t xml:space="preserve"> на каждую ось тран</w:t>
      </w:r>
      <w:r>
        <w:rPr>
          <w:sz w:val="28"/>
          <w:szCs w:val="28"/>
          <w:shd w:val="clear" w:color="auto" w:fill="FFFFFF"/>
        </w:rPr>
        <w:t>спортного средства, определенная</w:t>
      </w:r>
      <w:r w:rsidRPr="004F3FCB">
        <w:rPr>
          <w:sz w:val="28"/>
          <w:szCs w:val="28"/>
          <w:shd w:val="clear" w:color="auto" w:fill="FFFFFF"/>
        </w:rPr>
        <w:t xml:space="preserve"> для автомобильных дорог местного значения (рублей на 100 </w:t>
      </w:r>
      <w:r w:rsidRPr="00F23A38">
        <w:rPr>
          <w:sz w:val="28"/>
          <w:szCs w:val="28"/>
          <w:shd w:val="clear" w:color="auto" w:fill="FFFFFF"/>
        </w:rPr>
        <w:t>километров);</w:t>
      </w:r>
    </w:p>
    <w:p w:rsidR="004673A2" w:rsidRPr="00F23A38" w:rsidRDefault="004673A2" w:rsidP="004673A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1, 2, </w:t>
      </w:r>
      <w:proofErr w:type="spellStart"/>
      <w:r w:rsidRPr="00F23A38">
        <w:rPr>
          <w:sz w:val="28"/>
          <w:szCs w:val="28"/>
          <w:shd w:val="clear" w:color="auto" w:fill="FFFFFF"/>
          <w:lang w:val="en-US"/>
        </w:rPr>
        <w:t>i</w:t>
      </w:r>
      <w:proofErr w:type="spellEnd"/>
      <w:r w:rsidRPr="00F23A38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–</w:t>
      </w:r>
      <w:r w:rsidRPr="00F23A38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порядковый номер</w:t>
      </w:r>
      <w:r w:rsidRPr="00F23A38">
        <w:rPr>
          <w:sz w:val="28"/>
          <w:szCs w:val="28"/>
          <w:shd w:val="clear" w:color="auto" w:fill="FFFFFF"/>
        </w:rPr>
        <w:t xml:space="preserve"> осей транспортного средства, по которым имеется превышение </w:t>
      </w:r>
      <w:r>
        <w:rPr>
          <w:sz w:val="28"/>
          <w:szCs w:val="28"/>
          <w:shd w:val="clear" w:color="auto" w:fill="FFFFFF"/>
        </w:rPr>
        <w:t>допустимой нагрузки</w:t>
      </w:r>
      <w:r w:rsidRPr="004F3FCB">
        <w:rPr>
          <w:sz w:val="28"/>
          <w:szCs w:val="28"/>
          <w:shd w:val="clear" w:color="auto" w:fill="FFFFFF"/>
        </w:rPr>
        <w:t xml:space="preserve"> на ось тран</w:t>
      </w:r>
      <w:r>
        <w:rPr>
          <w:sz w:val="28"/>
          <w:szCs w:val="28"/>
          <w:shd w:val="clear" w:color="auto" w:fill="FFFFFF"/>
        </w:rPr>
        <w:t>спортного средства</w:t>
      </w:r>
      <w:r w:rsidRPr="00F23A38">
        <w:rPr>
          <w:sz w:val="28"/>
          <w:szCs w:val="28"/>
          <w:shd w:val="clear" w:color="auto" w:fill="FFFFFF"/>
        </w:rPr>
        <w:t>;</w:t>
      </w:r>
    </w:p>
    <w:p w:rsidR="004673A2" w:rsidRPr="00F23A38" w:rsidRDefault="004673A2" w:rsidP="004673A2">
      <w:pPr>
        <w:shd w:val="clear" w:color="auto" w:fill="FFFFFF"/>
        <w:rPr>
          <w:b/>
          <w:bCs w:val="0"/>
          <w:sz w:val="28"/>
          <w:szCs w:val="28"/>
        </w:rPr>
      </w:pPr>
      <w:r w:rsidRPr="00F23A38">
        <w:rPr>
          <w:b/>
          <w:sz w:val="28"/>
          <w:szCs w:val="28"/>
        </w:rPr>
        <w:t>S</w:t>
      </w:r>
      <w:r w:rsidRPr="00F23A38">
        <w:rPr>
          <w:sz w:val="28"/>
          <w:szCs w:val="28"/>
        </w:rPr>
        <w:t xml:space="preserve"> - </w:t>
      </w:r>
      <w:r w:rsidRPr="00F23A38">
        <w:rPr>
          <w:sz w:val="28"/>
          <w:szCs w:val="28"/>
          <w:shd w:val="clear" w:color="auto" w:fill="FFFFFF"/>
        </w:rPr>
        <w:t>протяженность участка автомобильной дороги (сотни километров);</w:t>
      </w:r>
      <w:r w:rsidRPr="00F23A38">
        <w:rPr>
          <w:b/>
          <w:sz w:val="28"/>
          <w:szCs w:val="28"/>
        </w:rPr>
        <w:t xml:space="preserve"> </w:t>
      </w:r>
    </w:p>
    <w:p w:rsidR="004673A2" w:rsidRDefault="004673A2" w:rsidP="004673A2">
      <w:pPr>
        <w:shd w:val="clear" w:color="auto" w:fill="FFFFFF"/>
        <w:rPr>
          <w:sz w:val="28"/>
          <w:szCs w:val="28"/>
        </w:rPr>
      </w:pPr>
      <w:proofErr w:type="spellStart"/>
      <w:r w:rsidRPr="00631853">
        <w:rPr>
          <w:sz w:val="28"/>
          <w:szCs w:val="28"/>
        </w:rPr>
        <w:t>Ттг</w:t>
      </w:r>
      <w:proofErr w:type="spellEnd"/>
      <w:r w:rsidRPr="0097041B">
        <w:rPr>
          <w:sz w:val="28"/>
          <w:szCs w:val="28"/>
        </w:rPr>
        <w:t> - базовый компе</w:t>
      </w:r>
      <w:r>
        <w:rPr>
          <w:sz w:val="28"/>
          <w:szCs w:val="28"/>
        </w:rPr>
        <w:t>нсационный индекс текущего года.</w:t>
      </w:r>
      <w:r w:rsidRPr="00631853">
        <w:rPr>
          <w:sz w:val="28"/>
          <w:szCs w:val="28"/>
        </w:rPr>
        <w:t xml:space="preserve"> </w:t>
      </w:r>
    </w:p>
    <w:p w:rsidR="004673A2" w:rsidRPr="0097041B" w:rsidRDefault="004673A2" w:rsidP="004673A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Базовый компенсационный индекс текущего года </w:t>
      </w:r>
      <w:r>
        <w:rPr>
          <w:color w:val="22272F"/>
          <w:sz w:val="28"/>
          <w:szCs w:val="28"/>
          <w:shd w:val="clear" w:color="auto" w:fill="FFFFFF"/>
        </w:rPr>
        <w:t>рассчитывается</w:t>
      </w:r>
      <w:r w:rsidRPr="00631853">
        <w:rPr>
          <w:color w:val="22272F"/>
          <w:sz w:val="28"/>
          <w:szCs w:val="28"/>
          <w:shd w:val="clear" w:color="auto" w:fill="FFFFFF"/>
        </w:rPr>
        <w:t xml:space="preserve"> по следующей формуле:</w:t>
      </w:r>
    </w:p>
    <w:p w:rsidR="004673A2" w:rsidRDefault="004673A2" w:rsidP="004673A2">
      <w:pPr>
        <w:shd w:val="clear" w:color="auto" w:fill="FFFFFF"/>
        <w:rPr>
          <w:sz w:val="28"/>
          <w:szCs w:val="28"/>
        </w:rPr>
      </w:pPr>
    </w:p>
    <w:p w:rsidR="004673A2" w:rsidRDefault="004673A2" w:rsidP="004673A2">
      <w:pPr>
        <w:shd w:val="clear" w:color="auto" w:fill="FFFFFF"/>
        <w:rPr>
          <w:sz w:val="28"/>
          <w:szCs w:val="28"/>
        </w:rPr>
      </w:pPr>
      <w:proofErr w:type="spellStart"/>
      <w:r w:rsidRPr="00217DBD">
        <w:rPr>
          <w:color w:val="22272F"/>
          <w:sz w:val="28"/>
          <w:szCs w:val="28"/>
          <w:shd w:val="clear" w:color="auto" w:fill="FFFFFF"/>
        </w:rPr>
        <w:t>Т</w:t>
      </w:r>
      <w:r w:rsidRPr="00217DBD">
        <w:rPr>
          <w:color w:val="22272F"/>
          <w:sz w:val="28"/>
          <w:szCs w:val="28"/>
          <w:shd w:val="clear" w:color="auto" w:fill="FFFFFF"/>
          <w:vertAlign w:val="subscript"/>
        </w:rPr>
        <w:t>тг</w:t>
      </w:r>
      <w:proofErr w:type="spellEnd"/>
      <w:r w:rsidRPr="00217DBD">
        <w:rPr>
          <w:color w:val="22272F"/>
          <w:sz w:val="28"/>
          <w:szCs w:val="28"/>
        </w:rPr>
        <w:t xml:space="preserve"> =</w:t>
      </w:r>
      <w:r w:rsidRPr="00217DBD">
        <w:rPr>
          <w:color w:val="22272F"/>
          <w:sz w:val="28"/>
          <w:szCs w:val="28"/>
          <w:shd w:val="clear" w:color="auto" w:fill="FFFFFF"/>
        </w:rPr>
        <w:t> </w:t>
      </w:r>
      <w:proofErr w:type="spellStart"/>
      <w:r w:rsidRPr="00217DBD">
        <w:rPr>
          <w:color w:val="22272F"/>
          <w:sz w:val="28"/>
          <w:szCs w:val="28"/>
          <w:shd w:val="clear" w:color="auto" w:fill="FFFFFF"/>
        </w:rPr>
        <w:t>Т</w:t>
      </w:r>
      <w:r w:rsidRPr="00217DBD">
        <w:rPr>
          <w:color w:val="22272F"/>
          <w:sz w:val="28"/>
          <w:szCs w:val="28"/>
          <w:shd w:val="clear" w:color="auto" w:fill="FFFFFF"/>
          <w:vertAlign w:val="subscript"/>
        </w:rPr>
        <w:t>пг</w:t>
      </w:r>
      <w:proofErr w:type="spellEnd"/>
      <w:r w:rsidRPr="00217DBD">
        <w:rPr>
          <w:color w:val="22272F"/>
          <w:sz w:val="28"/>
          <w:szCs w:val="28"/>
          <w:shd w:val="clear" w:color="auto" w:fill="FFFFFF"/>
        </w:rPr>
        <w:t> * </w:t>
      </w:r>
      <w:proofErr w:type="spellStart"/>
      <w:r w:rsidRPr="00217DBD">
        <w:rPr>
          <w:color w:val="22272F"/>
          <w:sz w:val="28"/>
          <w:szCs w:val="28"/>
          <w:shd w:val="clear" w:color="auto" w:fill="FFFFFF"/>
        </w:rPr>
        <w:t>I</w:t>
      </w:r>
      <w:r w:rsidRPr="00217DBD">
        <w:rPr>
          <w:color w:val="22272F"/>
          <w:sz w:val="28"/>
          <w:szCs w:val="28"/>
          <w:shd w:val="clear" w:color="auto" w:fill="FFFFFF"/>
          <w:vertAlign w:val="subscript"/>
        </w:rPr>
        <w:t>тг</w:t>
      </w:r>
      <w:proofErr w:type="spellEnd"/>
      <w:proofErr w:type="gramStart"/>
      <w:r>
        <w:rPr>
          <w:sz w:val="28"/>
          <w:szCs w:val="28"/>
        </w:rPr>
        <w:t xml:space="preserve"> </w:t>
      </w:r>
      <w:r w:rsidRPr="0097041B">
        <w:rPr>
          <w:sz w:val="28"/>
          <w:szCs w:val="28"/>
        </w:rPr>
        <w:t>,</w:t>
      </w:r>
      <w:proofErr w:type="gramEnd"/>
    </w:p>
    <w:p w:rsidR="004673A2" w:rsidRDefault="004673A2" w:rsidP="004673A2">
      <w:pPr>
        <w:shd w:val="clear" w:color="auto" w:fill="FFFFFF"/>
        <w:rPr>
          <w:sz w:val="28"/>
          <w:szCs w:val="28"/>
        </w:rPr>
      </w:pPr>
    </w:p>
    <w:p w:rsidR="004673A2" w:rsidRPr="0097041B" w:rsidRDefault="004673A2" w:rsidP="004673A2">
      <w:pPr>
        <w:shd w:val="clear" w:color="auto" w:fill="FFFFFF"/>
        <w:rPr>
          <w:sz w:val="28"/>
          <w:szCs w:val="28"/>
        </w:rPr>
      </w:pPr>
      <w:r w:rsidRPr="00410844">
        <w:rPr>
          <w:sz w:val="28"/>
          <w:szCs w:val="28"/>
        </w:rPr>
        <w:t>где:</w:t>
      </w:r>
    </w:p>
    <w:p w:rsidR="004673A2" w:rsidRPr="00E24691" w:rsidRDefault="004673A2" w:rsidP="004673A2">
      <w:pPr>
        <w:shd w:val="clear" w:color="auto" w:fill="FFFFFF"/>
        <w:rPr>
          <w:bCs w:val="0"/>
          <w:sz w:val="28"/>
          <w:szCs w:val="28"/>
        </w:rPr>
      </w:pPr>
      <w:proofErr w:type="spellStart"/>
      <w:r w:rsidRPr="00E24691">
        <w:rPr>
          <w:sz w:val="28"/>
          <w:szCs w:val="28"/>
        </w:rPr>
        <w:t>Тпг</w:t>
      </w:r>
      <w:proofErr w:type="spellEnd"/>
      <w:r w:rsidRPr="0097041B">
        <w:rPr>
          <w:sz w:val="28"/>
          <w:szCs w:val="28"/>
        </w:rPr>
        <w:t xml:space="preserve"> - </w:t>
      </w:r>
      <w:r w:rsidRPr="00E24691">
        <w:rPr>
          <w:sz w:val="28"/>
          <w:szCs w:val="28"/>
          <w:shd w:val="clear" w:color="auto" w:fill="FFFFFF"/>
        </w:rPr>
        <w:t xml:space="preserve">базовый компенсационный индекс предыдущего года, принимается </w:t>
      </w:r>
      <w:proofErr w:type="gramStart"/>
      <w:r w:rsidRPr="00E24691">
        <w:rPr>
          <w:sz w:val="28"/>
          <w:szCs w:val="28"/>
          <w:shd w:val="clear" w:color="auto" w:fill="FFFFFF"/>
        </w:rPr>
        <w:t>равным</w:t>
      </w:r>
      <w:proofErr w:type="gramEnd"/>
      <w:r w:rsidRPr="00E24691">
        <w:rPr>
          <w:sz w:val="28"/>
          <w:szCs w:val="28"/>
          <w:shd w:val="clear" w:color="auto" w:fill="FFFFFF"/>
        </w:rPr>
        <w:t xml:space="preserve"> - 1;</w:t>
      </w:r>
    </w:p>
    <w:p w:rsidR="004673A2" w:rsidRDefault="004673A2" w:rsidP="004673A2">
      <w:pPr>
        <w:shd w:val="clear" w:color="auto" w:fill="FFFFFF"/>
        <w:rPr>
          <w:sz w:val="28"/>
          <w:szCs w:val="28"/>
          <w:shd w:val="clear" w:color="auto" w:fill="FFFFFF"/>
        </w:rPr>
      </w:pPr>
      <w:proofErr w:type="gramStart"/>
      <w:r w:rsidRPr="00E24691">
        <w:rPr>
          <w:sz w:val="28"/>
          <w:szCs w:val="28"/>
          <w:lang w:val="en-US"/>
        </w:rPr>
        <w:lastRenderedPageBreak/>
        <w:t>I</w:t>
      </w:r>
      <w:proofErr w:type="spellStart"/>
      <w:r w:rsidRPr="00E24691">
        <w:rPr>
          <w:sz w:val="28"/>
          <w:szCs w:val="28"/>
        </w:rPr>
        <w:t>тг</w:t>
      </w:r>
      <w:proofErr w:type="spellEnd"/>
      <w:r w:rsidRPr="0097041B">
        <w:rPr>
          <w:sz w:val="28"/>
          <w:szCs w:val="28"/>
        </w:rPr>
        <w:t xml:space="preserve"> - </w:t>
      </w:r>
      <w:r w:rsidRPr="00410844">
        <w:rPr>
          <w:sz w:val="28"/>
          <w:szCs w:val="28"/>
          <w:shd w:val="clear" w:color="auto" w:fill="FFFFFF"/>
        </w:rPr>
        <w:t>индекс-дефлятор инвестиций в основной капитал за счет всех и</w:t>
      </w:r>
      <w:r w:rsidRPr="00410844">
        <w:rPr>
          <w:sz w:val="28"/>
          <w:szCs w:val="28"/>
          <w:shd w:val="clear" w:color="auto" w:fill="FFFFFF"/>
        </w:rPr>
        <w:t>с</w:t>
      </w:r>
      <w:r w:rsidRPr="00410844">
        <w:rPr>
          <w:sz w:val="28"/>
          <w:szCs w:val="28"/>
          <w:shd w:val="clear" w:color="auto" w:fill="FFFFFF"/>
        </w:rPr>
        <w:t xml:space="preserve">точников финансирования </w:t>
      </w:r>
      <w:r>
        <w:rPr>
          <w:sz w:val="28"/>
          <w:szCs w:val="28"/>
          <w:shd w:val="clear" w:color="auto" w:fill="FFFFFF"/>
        </w:rPr>
        <w:t>на год планирования</w:t>
      </w:r>
      <w:r w:rsidRPr="00573410">
        <w:rPr>
          <w:sz w:val="28"/>
          <w:szCs w:val="28"/>
          <w:shd w:val="clear" w:color="auto" w:fill="FFFFFF"/>
        </w:rPr>
        <w:t>, разработанный Министерством экономического развития Российской Федерации для прогноза социал</w:t>
      </w:r>
      <w:r w:rsidRPr="00573410">
        <w:rPr>
          <w:sz w:val="28"/>
          <w:szCs w:val="28"/>
          <w:shd w:val="clear" w:color="auto" w:fill="FFFFFF"/>
        </w:rPr>
        <w:t>ь</w:t>
      </w:r>
      <w:r w:rsidRPr="00573410">
        <w:rPr>
          <w:sz w:val="28"/>
          <w:szCs w:val="28"/>
          <w:shd w:val="clear" w:color="auto" w:fill="FFFFFF"/>
        </w:rPr>
        <w:t>но-экономического развития и учитываемый при</w:t>
      </w:r>
      <w:r>
        <w:rPr>
          <w:sz w:val="28"/>
          <w:szCs w:val="28"/>
          <w:shd w:val="clear" w:color="auto" w:fill="FFFFFF"/>
        </w:rPr>
        <w:t xml:space="preserve"> формировании бюджета </w:t>
      </w:r>
      <w:r w:rsidRPr="006C458B">
        <w:rPr>
          <w:rFonts w:eastAsia="Calibri"/>
          <w:sz w:val="28"/>
          <w:szCs w:val="28"/>
        </w:rPr>
        <w:t>муниципального образования Щербиновский район</w:t>
      </w:r>
      <w:r>
        <w:rPr>
          <w:sz w:val="28"/>
          <w:szCs w:val="28"/>
          <w:shd w:val="clear" w:color="auto" w:fill="FFFFFF"/>
        </w:rPr>
        <w:t xml:space="preserve"> на соответствующий фина</w:t>
      </w:r>
      <w:r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  <w:shd w:val="clear" w:color="auto" w:fill="FFFFFF"/>
        </w:rPr>
        <w:t>совый год и плановый период.</w:t>
      </w:r>
      <w:proofErr w:type="gramEnd"/>
    </w:p>
    <w:p w:rsidR="004673A2" w:rsidRDefault="004673A2" w:rsidP="004673A2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Pr="00C967C2">
        <w:rPr>
          <w:bCs/>
          <w:sz w:val="28"/>
          <w:szCs w:val="28"/>
        </w:rPr>
        <w:t xml:space="preserve">. </w:t>
      </w:r>
      <w:r w:rsidRPr="00C967C2">
        <w:rPr>
          <w:sz w:val="28"/>
          <w:szCs w:val="28"/>
          <w:shd w:val="clear" w:color="auto" w:fill="FFFFFF"/>
        </w:rPr>
        <w:t>Общий размер платы в счет возмещения вреда определяется как сумма платежей в счет возмещения вреда, рассчитанных применительно к каждому участку автомобильных дорог, по которому проходит маршрут транспортного средства.</w:t>
      </w:r>
      <w:r w:rsidRPr="00C967C2">
        <w:rPr>
          <w:sz w:val="28"/>
          <w:szCs w:val="28"/>
        </w:rPr>
        <w:t xml:space="preserve"> </w:t>
      </w:r>
    </w:p>
    <w:p w:rsidR="004673A2" w:rsidRPr="000770B1" w:rsidRDefault="004673A2" w:rsidP="004673A2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0770B1">
        <w:rPr>
          <w:sz w:val="28"/>
          <w:szCs w:val="28"/>
        </w:rPr>
        <w:t xml:space="preserve">. </w:t>
      </w:r>
      <w:r w:rsidRPr="000770B1">
        <w:rPr>
          <w:sz w:val="28"/>
          <w:szCs w:val="28"/>
          <w:shd w:val="clear" w:color="auto" w:fill="FFFFFF"/>
        </w:rPr>
        <w:t xml:space="preserve">Средства, полученные в качестве платежей в счет возмещения вреда, подлежат зачислению в доход бюджета </w:t>
      </w:r>
      <w:r w:rsidRPr="006C458B">
        <w:rPr>
          <w:rFonts w:eastAsia="Calibri"/>
          <w:sz w:val="28"/>
          <w:szCs w:val="28"/>
          <w:lang w:eastAsia="ar-SA"/>
        </w:rPr>
        <w:t>муниципального образования Щерб</w:t>
      </w:r>
      <w:r w:rsidRPr="006C458B">
        <w:rPr>
          <w:rFonts w:eastAsia="Calibri"/>
          <w:sz w:val="28"/>
          <w:szCs w:val="28"/>
          <w:lang w:eastAsia="ar-SA"/>
        </w:rPr>
        <w:t>и</w:t>
      </w:r>
      <w:r w:rsidRPr="006C458B">
        <w:rPr>
          <w:rFonts w:eastAsia="Calibri"/>
          <w:sz w:val="28"/>
          <w:szCs w:val="28"/>
          <w:lang w:eastAsia="ar-SA"/>
        </w:rPr>
        <w:t>новский район</w:t>
      </w:r>
      <w:r w:rsidRPr="000770B1">
        <w:rPr>
          <w:sz w:val="28"/>
          <w:szCs w:val="28"/>
          <w:shd w:val="clear" w:color="auto" w:fill="FFFFFF"/>
        </w:rPr>
        <w:t>.</w:t>
      </w:r>
    </w:p>
    <w:p w:rsidR="004673A2" w:rsidRPr="00305270" w:rsidRDefault="004673A2" w:rsidP="004673A2">
      <w:pPr>
        <w:shd w:val="clear" w:color="auto" w:fill="FFFFFF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11</w:t>
      </w:r>
      <w:r w:rsidRPr="00CE2751">
        <w:rPr>
          <w:sz w:val="28"/>
          <w:szCs w:val="28"/>
        </w:rPr>
        <w:t xml:space="preserve">. </w:t>
      </w:r>
      <w:r w:rsidRPr="00CE2751">
        <w:rPr>
          <w:sz w:val="28"/>
          <w:szCs w:val="28"/>
          <w:shd w:val="clear" w:color="auto" w:fill="FFFFFF"/>
        </w:rPr>
        <w:t xml:space="preserve">Решение о возврате излишне уплаченных (взысканных) платежей в счет возмещения вреда, перечисленных в доход </w:t>
      </w:r>
      <w:r w:rsidRPr="007D1793">
        <w:rPr>
          <w:sz w:val="28"/>
          <w:szCs w:val="28"/>
          <w:shd w:val="clear" w:color="auto" w:fill="FFFFFF"/>
        </w:rPr>
        <w:t xml:space="preserve">бюджета </w:t>
      </w:r>
      <w:r w:rsidRPr="006C458B">
        <w:rPr>
          <w:rFonts w:eastAsia="Calibri"/>
          <w:sz w:val="28"/>
          <w:szCs w:val="28"/>
        </w:rPr>
        <w:t>муниципального о</w:t>
      </w:r>
      <w:r w:rsidRPr="006C458B">
        <w:rPr>
          <w:rFonts w:eastAsia="Calibri"/>
          <w:sz w:val="28"/>
          <w:szCs w:val="28"/>
        </w:rPr>
        <w:t>б</w:t>
      </w:r>
      <w:r w:rsidRPr="006C458B">
        <w:rPr>
          <w:rFonts w:eastAsia="Calibri"/>
          <w:sz w:val="28"/>
          <w:szCs w:val="28"/>
        </w:rPr>
        <w:t>разования Щербиновский район</w:t>
      </w:r>
      <w:r w:rsidRPr="00305270">
        <w:rPr>
          <w:sz w:val="28"/>
          <w:szCs w:val="28"/>
          <w:shd w:val="clear" w:color="auto" w:fill="FFFFFF"/>
        </w:rPr>
        <w:t xml:space="preserve">, принимается в </w:t>
      </w:r>
      <w:r>
        <w:rPr>
          <w:sz w:val="28"/>
          <w:szCs w:val="28"/>
          <w:shd w:val="clear" w:color="auto" w:fill="FFFFFF"/>
        </w:rPr>
        <w:t>течени</w:t>
      </w:r>
      <w:proofErr w:type="gramStart"/>
      <w:r>
        <w:rPr>
          <w:sz w:val="28"/>
          <w:szCs w:val="28"/>
          <w:shd w:val="clear" w:color="auto" w:fill="FFFFFF"/>
        </w:rPr>
        <w:t>и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 w:rsidRPr="00305270">
        <w:rPr>
          <w:sz w:val="28"/>
          <w:szCs w:val="28"/>
          <w:shd w:val="clear" w:color="auto" w:fill="FFFFFF"/>
        </w:rPr>
        <w:t>7</w:t>
      </w:r>
      <w:r>
        <w:rPr>
          <w:sz w:val="28"/>
          <w:szCs w:val="28"/>
          <w:shd w:val="clear" w:color="auto" w:fill="FFFFFF"/>
        </w:rPr>
        <w:t xml:space="preserve"> рабочих дней </w:t>
      </w:r>
      <w:r w:rsidRPr="00305270">
        <w:rPr>
          <w:sz w:val="28"/>
          <w:szCs w:val="28"/>
          <w:shd w:val="clear" w:color="auto" w:fill="FFFFFF"/>
        </w:rPr>
        <w:t xml:space="preserve">со дня </w:t>
      </w:r>
      <w:r w:rsidRPr="009F2BA0">
        <w:rPr>
          <w:sz w:val="28"/>
          <w:szCs w:val="28"/>
          <w:shd w:val="clear" w:color="auto" w:fill="FFFFFF"/>
        </w:rPr>
        <w:t>получения Отделом заявления</w:t>
      </w:r>
      <w:r w:rsidRPr="00305270">
        <w:rPr>
          <w:sz w:val="28"/>
          <w:szCs w:val="28"/>
          <w:shd w:val="clear" w:color="auto" w:fill="FFFFFF"/>
        </w:rPr>
        <w:t xml:space="preserve"> плательщика (далее – заявление).</w:t>
      </w:r>
    </w:p>
    <w:p w:rsidR="004673A2" w:rsidRPr="00305270" w:rsidRDefault="004673A2" w:rsidP="004673A2">
      <w:pPr>
        <w:shd w:val="clear" w:color="auto" w:fill="FFFFFF"/>
        <w:rPr>
          <w:sz w:val="28"/>
          <w:szCs w:val="28"/>
          <w:shd w:val="clear" w:color="auto" w:fill="FFFFFF"/>
        </w:rPr>
      </w:pPr>
      <w:r w:rsidRPr="00305270">
        <w:rPr>
          <w:sz w:val="28"/>
          <w:szCs w:val="28"/>
          <w:shd w:val="clear" w:color="auto" w:fill="FFFFFF"/>
        </w:rPr>
        <w:t>Заявление подается в письменной форме на бумажном носителе либо в электронной форме. Заявление может быть направлено по почте, с использов</w:t>
      </w:r>
      <w:r w:rsidRPr="00305270">
        <w:rPr>
          <w:sz w:val="28"/>
          <w:szCs w:val="28"/>
          <w:shd w:val="clear" w:color="auto" w:fill="FFFFFF"/>
        </w:rPr>
        <w:t>а</w:t>
      </w:r>
      <w:r w:rsidRPr="00305270">
        <w:rPr>
          <w:sz w:val="28"/>
          <w:szCs w:val="28"/>
          <w:shd w:val="clear" w:color="auto" w:fill="FFFFFF"/>
        </w:rPr>
        <w:t>нием информационно-телекоммуникационной с</w:t>
      </w:r>
      <w:r>
        <w:rPr>
          <w:sz w:val="28"/>
          <w:szCs w:val="28"/>
          <w:shd w:val="clear" w:color="auto" w:fill="FFFFFF"/>
        </w:rPr>
        <w:t>ети «Интернет»</w:t>
      </w:r>
      <w:r w:rsidRPr="00305270">
        <w:rPr>
          <w:sz w:val="28"/>
          <w:szCs w:val="28"/>
          <w:shd w:val="clear" w:color="auto" w:fill="FFFFFF"/>
        </w:rPr>
        <w:t>, а также может быть принято при личном приеме плательщика.</w:t>
      </w:r>
    </w:p>
    <w:p w:rsidR="004673A2" w:rsidRPr="004E7E48" w:rsidRDefault="004673A2" w:rsidP="004673A2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E7E48">
        <w:rPr>
          <w:sz w:val="28"/>
          <w:szCs w:val="28"/>
        </w:rPr>
        <w:t>Решение о возврате излишне уплаченных (взысканных) платежей в счет возмещения вреда принимается при условии, что заявителем или его уполн</w:t>
      </w:r>
      <w:r w:rsidRPr="004E7E48">
        <w:rPr>
          <w:sz w:val="28"/>
          <w:szCs w:val="28"/>
        </w:rPr>
        <w:t>о</w:t>
      </w:r>
      <w:r w:rsidRPr="004E7E48">
        <w:rPr>
          <w:sz w:val="28"/>
          <w:szCs w:val="28"/>
        </w:rPr>
        <w:t>моченным представителем не получено специальное разрешение на движение по автомобильным дорогам транспортных средств.</w:t>
      </w:r>
    </w:p>
    <w:p w:rsidR="004673A2" w:rsidRPr="004E7E48" w:rsidRDefault="004673A2" w:rsidP="004673A2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E7E48">
        <w:rPr>
          <w:sz w:val="28"/>
          <w:szCs w:val="28"/>
        </w:rPr>
        <w:t>Решение о возврате излишне уплаченных (взысканных) платежей в счет возмещения вреда принимается также в случае, если специальное разрешение на движение по автомобильным дорогам транспортных средств получено, но при осуществлении расчета платы в счет возмещения вреда допущена техническая ошибка.</w:t>
      </w: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Pr="00670E23" w:rsidRDefault="004673A2" w:rsidP="004673A2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Начальник отдела по вопросам строительства, </w:t>
      </w:r>
    </w:p>
    <w:p w:rsidR="004673A2" w:rsidRPr="00670E23" w:rsidRDefault="004673A2" w:rsidP="004673A2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жилищно-коммунального хозяйства </w:t>
      </w:r>
    </w:p>
    <w:p w:rsidR="004673A2" w:rsidRPr="00670E23" w:rsidRDefault="004673A2" w:rsidP="004673A2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и транспорта администрации муниципального </w:t>
      </w:r>
    </w:p>
    <w:p w:rsidR="004673A2" w:rsidRDefault="004673A2" w:rsidP="004673A2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>образования Щербиновский район</w:t>
      </w:r>
      <w:r>
        <w:rPr>
          <w:color w:val="000000" w:themeColor="text1"/>
          <w:sz w:val="28"/>
          <w:szCs w:val="28"/>
        </w:rPr>
        <w:t xml:space="preserve">  </w:t>
      </w:r>
      <w:r w:rsidRPr="00670E23">
        <w:rPr>
          <w:color w:val="000000" w:themeColor="text1"/>
          <w:sz w:val="28"/>
          <w:szCs w:val="28"/>
        </w:rPr>
        <w:t xml:space="preserve">                               В.И. Щербина</w:t>
      </w: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/>
    <w:p w:rsidR="004673A2" w:rsidRDefault="004673A2"/>
    <w:tbl>
      <w:tblPr>
        <w:tblW w:w="10065" w:type="dxa"/>
        <w:tblInd w:w="-459" w:type="dxa"/>
        <w:tblLook w:val="01E0"/>
      </w:tblPr>
      <w:tblGrid>
        <w:gridCol w:w="5529"/>
        <w:gridCol w:w="4536"/>
      </w:tblGrid>
      <w:tr w:rsidR="004673A2" w:rsidRPr="008F78BE" w:rsidTr="004673A2">
        <w:tc>
          <w:tcPr>
            <w:tcW w:w="5529" w:type="dxa"/>
          </w:tcPr>
          <w:p w:rsidR="004673A2" w:rsidRPr="008F78BE" w:rsidRDefault="004673A2" w:rsidP="004673A2">
            <w:pPr>
              <w:ind w:right="-284" w:firstLine="709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4673A2" w:rsidRPr="008F78BE" w:rsidRDefault="004673A2" w:rsidP="004673A2">
            <w:pPr>
              <w:tabs>
                <w:tab w:val="left" w:pos="2149"/>
              </w:tabs>
              <w:ind w:right="-2" w:firstLine="32"/>
              <w:jc w:val="center"/>
              <w:rPr>
                <w:sz w:val="28"/>
                <w:szCs w:val="28"/>
              </w:rPr>
            </w:pPr>
            <w:r w:rsidRPr="008F78BE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:rsidR="004673A2" w:rsidRDefault="004673A2" w:rsidP="004673A2">
            <w:pPr>
              <w:tabs>
                <w:tab w:val="left" w:pos="2149"/>
              </w:tabs>
              <w:ind w:right="-2" w:firstLine="32"/>
              <w:jc w:val="center"/>
              <w:rPr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 w:rsidRPr="00822B3B">
              <w:rPr>
                <w:sz w:val="28"/>
                <w:szCs w:val="28"/>
                <w:shd w:val="clear" w:color="auto" w:fill="FFFFFF"/>
              </w:rPr>
              <w:t xml:space="preserve">определения </w:t>
            </w:r>
          </w:p>
          <w:p w:rsidR="004673A2" w:rsidRPr="00126A9C" w:rsidRDefault="004673A2" w:rsidP="004673A2">
            <w:pPr>
              <w:tabs>
                <w:tab w:val="left" w:pos="2149"/>
              </w:tabs>
              <w:ind w:right="-2" w:firstLine="32"/>
              <w:jc w:val="center"/>
              <w:rPr>
                <w:bCs w:val="0"/>
                <w:sz w:val="28"/>
                <w:szCs w:val="28"/>
              </w:rPr>
            </w:pPr>
            <w:r w:rsidRPr="00822B3B">
              <w:rPr>
                <w:sz w:val="28"/>
                <w:szCs w:val="28"/>
                <w:shd w:val="clear" w:color="auto" w:fill="FFFFFF"/>
              </w:rPr>
              <w:t xml:space="preserve">размера вреда, причиняемого тяжеловесными транспортными средствами при движении по автомобильным дорогам местного значения, находящимся в границах </w:t>
            </w:r>
            <w:r w:rsidRPr="00822B3B">
              <w:rPr>
                <w:sz w:val="28"/>
                <w:szCs w:val="28"/>
              </w:rPr>
              <w:t>муниципального образования Щербиновский район</w:t>
            </w:r>
          </w:p>
        </w:tc>
      </w:tr>
    </w:tbl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jc w:val="right"/>
        <w:rPr>
          <w:color w:val="000000" w:themeColor="text1"/>
          <w:sz w:val="28"/>
          <w:szCs w:val="28"/>
        </w:rPr>
      </w:pPr>
    </w:p>
    <w:p w:rsidR="004673A2" w:rsidRPr="00080524" w:rsidRDefault="004673A2" w:rsidP="004673A2">
      <w:pPr>
        <w:jc w:val="center"/>
        <w:rPr>
          <w:b/>
          <w:color w:val="22272F"/>
          <w:sz w:val="28"/>
          <w:szCs w:val="28"/>
          <w:shd w:val="clear" w:color="auto" w:fill="FFFFFF"/>
        </w:rPr>
      </w:pPr>
      <w:r>
        <w:rPr>
          <w:b/>
          <w:color w:val="22272F"/>
          <w:sz w:val="28"/>
          <w:szCs w:val="28"/>
          <w:shd w:val="clear" w:color="auto" w:fill="FFFFFF"/>
        </w:rPr>
        <w:t>Размер</w:t>
      </w:r>
    </w:p>
    <w:p w:rsidR="004673A2" w:rsidRPr="00080524" w:rsidRDefault="004673A2" w:rsidP="004673A2">
      <w:pPr>
        <w:jc w:val="center"/>
        <w:rPr>
          <w:b/>
          <w:color w:val="22272F"/>
          <w:sz w:val="28"/>
          <w:szCs w:val="28"/>
          <w:shd w:val="clear" w:color="auto" w:fill="FFFFFF"/>
        </w:rPr>
      </w:pPr>
      <w:r w:rsidRPr="00080524">
        <w:rPr>
          <w:b/>
          <w:color w:val="22272F"/>
          <w:sz w:val="28"/>
          <w:szCs w:val="28"/>
          <w:shd w:val="clear" w:color="auto" w:fill="FFFFFF"/>
        </w:rPr>
        <w:t xml:space="preserve">вреда, причиняемого </w:t>
      </w:r>
      <w:proofErr w:type="gramStart"/>
      <w:r w:rsidRPr="00080524">
        <w:rPr>
          <w:b/>
          <w:color w:val="22272F"/>
          <w:sz w:val="28"/>
          <w:szCs w:val="28"/>
          <w:shd w:val="clear" w:color="auto" w:fill="FFFFFF"/>
        </w:rPr>
        <w:t>тяжеловесными</w:t>
      </w:r>
      <w:proofErr w:type="gramEnd"/>
      <w:r w:rsidRPr="00080524">
        <w:rPr>
          <w:b/>
          <w:color w:val="22272F"/>
          <w:sz w:val="28"/>
          <w:szCs w:val="28"/>
          <w:shd w:val="clear" w:color="auto" w:fill="FFFFFF"/>
        </w:rPr>
        <w:t xml:space="preserve"> транспортными </w:t>
      </w:r>
    </w:p>
    <w:p w:rsidR="004673A2" w:rsidRPr="00080524" w:rsidRDefault="004673A2" w:rsidP="004673A2">
      <w:pPr>
        <w:jc w:val="center"/>
        <w:rPr>
          <w:b/>
          <w:color w:val="22272F"/>
          <w:sz w:val="28"/>
          <w:szCs w:val="28"/>
          <w:shd w:val="clear" w:color="auto" w:fill="FFFFFF"/>
        </w:rPr>
      </w:pPr>
      <w:r w:rsidRPr="00080524">
        <w:rPr>
          <w:b/>
          <w:color w:val="22272F"/>
          <w:sz w:val="28"/>
          <w:szCs w:val="28"/>
          <w:shd w:val="clear" w:color="auto" w:fill="FFFFFF"/>
        </w:rPr>
        <w:t xml:space="preserve">средствами, при движении таких транспортных средств </w:t>
      </w:r>
      <w:proofErr w:type="gramStart"/>
      <w:r w:rsidRPr="00080524">
        <w:rPr>
          <w:b/>
          <w:color w:val="22272F"/>
          <w:sz w:val="28"/>
          <w:szCs w:val="28"/>
          <w:shd w:val="clear" w:color="auto" w:fill="FFFFFF"/>
        </w:rPr>
        <w:t>по</w:t>
      </w:r>
      <w:proofErr w:type="gramEnd"/>
      <w:r w:rsidRPr="00080524">
        <w:rPr>
          <w:b/>
          <w:color w:val="22272F"/>
          <w:sz w:val="28"/>
          <w:szCs w:val="28"/>
          <w:shd w:val="clear" w:color="auto" w:fill="FFFFFF"/>
        </w:rPr>
        <w:t xml:space="preserve"> </w:t>
      </w:r>
    </w:p>
    <w:p w:rsidR="004673A2" w:rsidRPr="00080524" w:rsidRDefault="004673A2" w:rsidP="004673A2">
      <w:pPr>
        <w:jc w:val="center"/>
        <w:rPr>
          <w:b/>
          <w:color w:val="22272F"/>
          <w:sz w:val="28"/>
          <w:szCs w:val="28"/>
          <w:shd w:val="clear" w:color="auto" w:fill="FFFFFF"/>
        </w:rPr>
      </w:pPr>
      <w:r w:rsidRPr="00080524">
        <w:rPr>
          <w:b/>
          <w:color w:val="22272F"/>
          <w:sz w:val="28"/>
          <w:szCs w:val="28"/>
          <w:shd w:val="clear" w:color="auto" w:fill="FFFFFF"/>
        </w:rPr>
        <w:t xml:space="preserve">автомобильным дорогам местного значения, от превышения </w:t>
      </w:r>
    </w:p>
    <w:p w:rsidR="004673A2" w:rsidRPr="00080524" w:rsidRDefault="004673A2" w:rsidP="004673A2">
      <w:pPr>
        <w:jc w:val="center"/>
        <w:rPr>
          <w:b/>
          <w:color w:val="22272F"/>
          <w:sz w:val="28"/>
          <w:szCs w:val="28"/>
          <w:shd w:val="clear" w:color="auto" w:fill="FFFFFF"/>
        </w:rPr>
      </w:pPr>
      <w:r w:rsidRPr="00080524">
        <w:rPr>
          <w:b/>
          <w:color w:val="22272F"/>
          <w:sz w:val="28"/>
          <w:szCs w:val="28"/>
          <w:shd w:val="clear" w:color="auto" w:fill="FFFFFF"/>
        </w:rPr>
        <w:t xml:space="preserve">допустимой для автомобильной дороги массы </w:t>
      </w:r>
    </w:p>
    <w:p w:rsidR="004673A2" w:rsidRPr="00080524" w:rsidRDefault="004673A2" w:rsidP="004673A2">
      <w:pPr>
        <w:jc w:val="center"/>
        <w:rPr>
          <w:b/>
          <w:color w:val="000000" w:themeColor="text1"/>
          <w:sz w:val="28"/>
          <w:szCs w:val="28"/>
        </w:rPr>
      </w:pPr>
      <w:r w:rsidRPr="00080524">
        <w:rPr>
          <w:b/>
          <w:color w:val="22272F"/>
          <w:sz w:val="28"/>
          <w:szCs w:val="28"/>
          <w:shd w:val="clear" w:color="auto" w:fill="FFFFFF"/>
        </w:rPr>
        <w:t>транспортного средства</w:t>
      </w:r>
    </w:p>
    <w:p w:rsidR="004673A2" w:rsidRDefault="004673A2" w:rsidP="004673A2">
      <w:pPr>
        <w:jc w:val="right"/>
        <w:rPr>
          <w:color w:val="000000" w:themeColor="text1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4527"/>
        <w:gridCol w:w="4528"/>
      </w:tblGrid>
      <w:tr w:rsidR="004673A2" w:rsidRPr="00872544" w:rsidTr="004673A2">
        <w:tc>
          <w:tcPr>
            <w:tcW w:w="4527" w:type="dxa"/>
            <w:vAlign w:val="center"/>
          </w:tcPr>
          <w:p w:rsidR="004673A2" w:rsidRDefault="004673A2" w:rsidP="004673A2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4"/>
                <w:szCs w:val="24"/>
              </w:rPr>
            </w:pPr>
            <w:r w:rsidRPr="00872544">
              <w:rPr>
                <w:color w:val="22272F"/>
                <w:sz w:val="24"/>
                <w:szCs w:val="24"/>
              </w:rPr>
              <w:t xml:space="preserve">Превышение фактической массы </w:t>
            </w:r>
          </w:p>
          <w:p w:rsidR="004673A2" w:rsidRDefault="004673A2" w:rsidP="004673A2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4"/>
                <w:szCs w:val="24"/>
              </w:rPr>
            </w:pPr>
            <w:r w:rsidRPr="00872544">
              <w:rPr>
                <w:color w:val="22272F"/>
                <w:sz w:val="24"/>
                <w:szCs w:val="24"/>
              </w:rPr>
              <w:t xml:space="preserve">транспортного средства над </w:t>
            </w:r>
            <w:proofErr w:type="gramStart"/>
            <w:r w:rsidRPr="00872544">
              <w:rPr>
                <w:color w:val="22272F"/>
                <w:sz w:val="24"/>
                <w:szCs w:val="24"/>
              </w:rPr>
              <w:t>допустимой</w:t>
            </w:r>
            <w:proofErr w:type="gramEnd"/>
            <w:r w:rsidRPr="00872544">
              <w:rPr>
                <w:color w:val="22272F"/>
                <w:sz w:val="24"/>
                <w:szCs w:val="24"/>
              </w:rPr>
              <w:t xml:space="preserve"> (процентов)</w:t>
            </w:r>
          </w:p>
          <w:p w:rsidR="004673A2" w:rsidRPr="00872544" w:rsidRDefault="004673A2" w:rsidP="004673A2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4"/>
                <w:szCs w:val="24"/>
              </w:rPr>
            </w:pPr>
            <w:r w:rsidRPr="00872544">
              <w:rPr>
                <w:color w:val="22272F"/>
                <w:sz w:val="24"/>
                <w:szCs w:val="24"/>
              </w:rPr>
              <w:t>Размер вреда при превышении значения допустимой массы транспортного сре</w:t>
            </w:r>
            <w:r w:rsidRPr="00872544">
              <w:rPr>
                <w:color w:val="22272F"/>
                <w:sz w:val="24"/>
                <w:szCs w:val="24"/>
              </w:rPr>
              <w:t>д</w:t>
            </w:r>
            <w:r w:rsidRPr="00872544">
              <w:rPr>
                <w:color w:val="22272F"/>
                <w:sz w:val="24"/>
                <w:szCs w:val="24"/>
              </w:rPr>
              <w:t>ства (рублей на 100 километров)</w:t>
            </w:r>
          </w:p>
        </w:tc>
      </w:tr>
      <w:tr w:rsidR="004673A2" w:rsidRPr="00872544" w:rsidTr="004673A2">
        <w:tc>
          <w:tcPr>
            <w:tcW w:w="4527" w:type="dxa"/>
            <w:vAlign w:val="center"/>
          </w:tcPr>
          <w:p w:rsidR="004673A2" w:rsidRPr="00872544" w:rsidRDefault="004673A2" w:rsidP="004673A2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4"/>
                <w:szCs w:val="24"/>
              </w:rPr>
            </w:pPr>
            <w:r w:rsidRPr="00872544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4"/>
                <w:szCs w:val="24"/>
              </w:rPr>
            </w:pPr>
            <w:r w:rsidRPr="00872544">
              <w:rPr>
                <w:color w:val="22272F"/>
                <w:sz w:val="24"/>
                <w:szCs w:val="24"/>
              </w:rPr>
              <w:t>2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свыше 2 до 3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9170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 (включительно) до 4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9319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 (включительно) до 5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9467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 (включительно) до 6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9616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6 (включительно) до 7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9765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7 (включительно) до 8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9913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8 (включительно) до 9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10062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9 (включительно) до 10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10211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10 (включительно) до 11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10359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11 (включительно) до 12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10508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12 (включительно) до 13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10656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13 (включительно) до 14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10805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14 (включительно) до 15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10954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15 (включительно) до 16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11102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16 (включительно) до 17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11251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17 (включительно) до 18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11400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18 (включительно) до 19</w:t>
            </w:r>
          </w:p>
        </w:tc>
        <w:tc>
          <w:tcPr>
            <w:tcW w:w="4528" w:type="dxa"/>
            <w:vAlign w:val="center"/>
          </w:tcPr>
          <w:p w:rsidR="004673A2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11548</w:t>
            </w:r>
          </w:p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</w:pPr>
            <w:r>
              <w:lastRenderedPageBreak/>
              <w:t>1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19 (включительно) до 20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11697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20 (включительно) до 21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11845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21 (включительно) до 22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11994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22 (включительно) до 23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12143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23 (включительно) до 24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12291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24 (включительно) до 25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12440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25 (включительно) до 26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12589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26 (включительно) до 27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12737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27 (включительно) до 28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12886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28 (включительно) до 29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13034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29 (включительно) до 30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13183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30 (включительно) до 31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13332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31 (включительно) до 32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13480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32 (включительно) до 33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13629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33 (включительно) до 34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13778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34 (включительно) до 35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13926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35 (включительно) до 36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14075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36 (включительно) до 37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14223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37 (включительно) до 38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14372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38 (включительно) до 39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14521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39 (включительно) до 40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14669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40 (включительно) до 41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14818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41 (включительно) до 42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14967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42 (включительно) до 43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15115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43 (включительно) до 44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15264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44 (включительно) до 45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15413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45 (включительно) до 46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15561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46 (включительно) до 47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15710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47 (включительно) до 48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15858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48 (включительно) до 49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16007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49 (включительно) до 50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16156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50 (включительно) до 51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16304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51 (включительно) до 52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16453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52 (включительно) до 53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16602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</w:pPr>
            <w:r>
              <w:lastRenderedPageBreak/>
              <w:t>1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53 (включительно) до 54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16750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54 (включительно) до 55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16899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55 (включительно) до 56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17047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56 (включительно) до 57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17196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57 (включительно) до 58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17345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58 (включительно) до 59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17493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59 (включительно) до 60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17642</w:t>
            </w:r>
          </w:p>
        </w:tc>
      </w:tr>
      <w:tr w:rsidR="004673A2" w:rsidRPr="00872544" w:rsidTr="004673A2">
        <w:tc>
          <w:tcPr>
            <w:tcW w:w="4527" w:type="dxa"/>
          </w:tcPr>
          <w:p w:rsidR="004673A2" w:rsidRPr="00872544" w:rsidRDefault="004673A2" w:rsidP="004673A2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60 (включительно) и выше</w:t>
            </w:r>
          </w:p>
        </w:tc>
        <w:tc>
          <w:tcPr>
            <w:tcW w:w="4528" w:type="dxa"/>
            <w:vAlign w:val="center"/>
          </w:tcPr>
          <w:p w:rsidR="004673A2" w:rsidRPr="00872544" w:rsidRDefault="004673A2" w:rsidP="004673A2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рассчитывается по формулам, приведенным в методике расчета размера вреда, причиняемого тяжеловесными транспортными средствами, предусмотренной приложением к Правилам возмещения вреда, причиняемого тяжеловесными транспортными средствами, утвержде</w:t>
            </w:r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н</w:t>
            </w:r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 xml:space="preserve">ным постановлением Правительства Российской Федерации </w:t>
            </w:r>
          </w:p>
          <w:p w:rsidR="004673A2" w:rsidRPr="00872544" w:rsidRDefault="004673A2" w:rsidP="004673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от 31 января 2020 года № 67</w:t>
            </w:r>
          </w:p>
        </w:tc>
      </w:tr>
    </w:tbl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Pr="00670E23" w:rsidRDefault="004673A2" w:rsidP="004673A2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Начальник отдела по вопросам строительства, </w:t>
      </w:r>
    </w:p>
    <w:p w:rsidR="004673A2" w:rsidRPr="00670E23" w:rsidRDefault="004673A2" w:rsidP="004673A2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жилищно-коммунального хозяйства </w:t>
      </w:r>
    </w:p>
    <w:p w:rsidR="004673A2" w:rsidRPr="00670E23" w:rsidRDefault="004673A2" w:rsidP="004673A2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и транспорта администрации муниципального </w:t>
      </w:r>
    </w:p>
    <w:p w:rsidR="004673A2" w:rsidRDefault="004673A2" w:rsidP="004673A2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>образования Щербиновский район</w:t>
      </w:r>
      <w:r>
        <w:rPr>
          <w:color w:val="000000" w:themeColor="text1"/>
          <w:sz w:val="28"/>
          <w:szCs w:val="28"/>
        </w:rPr>
        <w:t xml:space="preserve">  </w:t>
      </w:r>
      <w:r w:rsidRPr="00670E23">
        <w:rPr>
          <w:color w:val="000000" w:themeColor="text1"/>
          <w:sz w:val="28"/>
          <w:szCs w:val="28"/>
        </w:rPr>
        <w:t xml:space="preserve">       </w:t>
      </w:r>
      <w:r>
        <w:rPr>
          <w:color w:val="000000" w:themeColor="text1"/>
          <w:sz w:val="28"/>
          <w:szCs w:val="28"/>
        </w:rPr>
        <w:t xml:space="preserve">               </w:t>
      </w:r>
      <w:r w:rsidRPr="00670E23">
        <w:rPr>
          <w:color w:val="000000" w:themeColor="text1"/>
          <w:sz w:val="28"/>
          <w:szCs w:val="28"/>
        </w:rPr>
        <w:t xml:space="preserve">                  В.И. Щербина</w:t>
      </w: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 w:rsidP="004673A2">
      <w:pPr>
        <w:jc w:val="right"/>
        <w:rPr>
          <w:color w:val="000000" w:themeColor="text1"/>
          <w:sz w:val="28"/>
          <w:szCs w:val="28"/>
        </w:rPr>
      </w:pPr>
    </w:p>
    <w:p w:rsidR="004673A2" w:rsidRDefault="004673A2" w:rsidP="004673A2">
      <w:pPr>
        <w:rPr>
          <w:color w:val="000000" w:themeColor="text1"/>
          <w:sz w:val="28"/>
          <w:szCs w:val="28"/>
        </w:rPr>
      </w:pPr>
    </w:p>
    <w:p w:rsidR="004673A2" w:rsidRDefault="004673A2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p w:rsidR="00FA53F6" w:rsidRDefault="00FA53F6"/>
    <w:tbl>
      <w:tblPr>
        <w:tblW w:w="10065" w:type="dxa"/>
        <w:tblInd w:w="-459" w:type="dxa"/>
        <w:tblLook w:val="01E0"/>
      </w:tblPr>
      <w:tblGrid>
        <w:gridCol w:w="5387"/>
        <w:gridCol w:w="4678"/>
      </w:tblGrid>
      <w:tr w:rsidR="00FA53F6" w:rsidRPr="008F78BE" w:rsidTr="00FA53F6">
        <w:tc>
          <w:tcPr>
            <w:tcW w:w="5387" w:type="dxa"/>
          </w:tcPr>
          <w:p w:rsidR="00FA53F6" w:rsidRPr="008F78BE" w:rsidRDefault="00FA53F6" w:rsidP="00FA53F6">
            <w:pPr>
              <w:ind w:right="-284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FA53F6" w:rsidRPr="008F78BE" w:rsidRDefault="00FA53F6" w:rsidP="00FA53F6">
            <w:pPr>
              <w:tabs>
                <w:tab w:val="left" w:pos="2149"/>
              </w:tabs>
              <w:ind w:right="-2" w:firstLine="32"/>
              <w:jc w:val="center"/>
              <w:rPr>
                <w:sz w:val="28"/>
                <w:szCs w:val="28"/>
              </w:rPr>
            </w:pPr>
            <w:r w:rsidRPr="008F78BE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:rsidR="00FA53F6" w:rsidRDefault="00FA53F6" w:rsidP="00FA53F6">
            <w:pPr>
              <w:tabs>
                <w:tab w:val="left" w:pos="2149"/>
              </w:tabs>
              <w:ind w:right="-2" w:firstLine="32"/>
              <w:jc w:val="center"/>
              <w:rPr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 w:rsidRPr="00822B3B">
              <w:rPr>
                <w:sz w:val="28"/>
                <w:szCs w:val="28"/>
                <w:shd w:val="clear" w:color="auto" w:fill="FFFFFF"/>
              </w:rPr>
              <w:t xml:space="preserve">определения </w:t>
            </w:r>
          </w:p>
          <w:p w:rsidR="00FA53F6" w:rsidRPr="00AA513E" w:rsidRDefault="00FA53F6" w:rsidP="00FA53F6">
            <w:pPr>
              <w:tabs>
                <w:tab w:val="left" w:pos="2149"/>
              </w:tabs>
              <w:ind w:right="-2" w:firstLine="32"/>
              <w:jc w:val="center"/>
              <w:rPr>
                <w:bCs w:val="0"/>
                <w:sz w:val="28"/>
                <w:szCs w:val="28"/>
              </w:rPr>
            </w:pPr>
            <w:r w:rsidRPr="00822B3B">
              <w:rPr>
                <w:sz w:val="28"/>
                <w:szCs w:val="28"/>
                <w:shd w:val="clear" w:color="auto" w:fill="FFFFFF"/>
              </w:rPr>
              <w:t xml:space="preserve">размера вреда, причиняемого тяжеловесными транспортными средствами при движении по автомобильным дорогам местного значения, находящимся в границах </w:t>
            </w:r>
            <w:r w:rsidRPr="00822B3B">
              <w:rPr>
                <w:sz w:val="28"/>
                <w:szCs w:val="28"/>
              </w:rPr>
              <w:t>муниципального образования Щербиновский район</w:t>
            </w:r>
          </w:p>
        </w:tc>
      </w:tr>
    </w:tbl>
    <w:p w:rsidR="00FA53F6" w:rsidRDefault="00FA53F6" w:rsidP="00FA53F6">
      <w:pPr>
        <w:pStyle w:val="ab"/>
        <w:ind w:firstLine="0"/>
        <w:jc w:val="center"/>
        <w:rPr>
          <w:rFonts w:ascii="Times New Roman" w:hAnsi="Times New Roman" w:cs="Times New Roman"/>
          <w:sz w:val="28"/>
        </w:rPr>
      </w:pPr>
    </w:p>
    <w:p w:rsidR="00FA53F6" w:rsidRDefault="00FA53F6" w:rsidP="00FA53F6">
      <w:pPr>
        <w:pStyle w:val="ab"/>
        <w:ind w:firstLine="0"/>
        <w:jc w:val="center"/>
        <w:rPr>
          <w:rFonts w:ascii="Times New Roman" w:hAnsi="Times New Roman" w:cs="Times New Roman"/>
          <w:sz w:val="28"/>
        </w:rPr>
      </w:pPr>
    </w:p>
    <w:p w:rsidR="00FA53F6" w:rsidRPr="003E7DAF" w:rsidRDefault="00FA53F6" w:rsidP="00FA53F6">
      <w:pPr>
        <w:pStyle w:val="ab"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3E7DAF">
        <w:rPr>
          <w:rFonts w:ascii="Times New Roman" w:hAnsi="Times New Roman" w:cs="Times New Roman"/>
          <w:b/>
          <w:sz w:val="28"/>
        </w:rPr>
        <w:t>Р</w:t>
      </w:r>
      <w:r>
        <w:rPr>
          <w:rFonts w:ascii="Times New Roman" w:hAnsi="Times New Roman" w:cs="Times New Roman"/>
          <w:b/>
          <w:sz w:val="28"/>
        </w:rPr>
        <w:t>АЗМЕР</w:t>
      </w:r>
    </w:p>
    <w:p w:rsidR="00FA53F6" w:rsidRPr="003E7DAF" w:rsidRDefault="00FA53F6" w:rsidP="00FA53F6">
      <w:pPr>
        <w:pStyle w:val="ab"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3E7DAF">
        <w:rPr>
          <w:rFonts w:ascii="Times New Roman" w:hAnsi="Times New Roman" w:cs="Times New Roman"/>
          <w:b/>
          <w:sz w:val="28"/>
        </w:rPr>
        <w:t>вреда, причиняемого тяжеловесными транспортными средствами,</w:t>
      </w:r>
    </w:p>
    <w:p w:rsidR="00FA53F6" w:rsidRPr="003E7DAF" w:rsidRDefault="00FA53F6" w:rsidP="00FA53F6">
      <w:pPr>
        <w:pStyle w:val="ab"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3E7DAF">
        <w:rPr>
          <w:rFonts w:ascii="Times New Roman" w:hAnsi="Times New Roman" w:cs="Times New Roman"/>
          <w:b/>
          <w:sz w:val="28"/>
        </w:rPr>
        <w:t xml:space="preserve">при движении таких транспортных средств по автомобильным дорогам </w:t>
      </w:r>
    </w:p>
    <w:p w:rsidR="00FA53F6" w:rsidRPr="003E7DAF" w:rsidRDefault="00FA53F6" w:rsidP="00FA53F6">
      <w:pPr>
        <w:pStyle w:val="ab"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3E7DAF">
        <w:rPr>
          <w:rFonts w:ascii="Times New Roman" w:hAnsi="Times New Roman" w:cs="Times New Roman"/>
          <w:b/>
          <w:sz w:val="28"/>
        </w:rPr>
        <w:t xml:space="preserve">местного значения, </w:t>
      </w:r>
      <w:proofErr w:type="gramStart"/>
      <w:r w:rsidRPr="003E7DAF">
        <w:rPr>
          <w:rFonts w:ascii="Times New Roman" w:hAnsi="Times New Roman" w:cs="Times New Roman"/>
          <w:b/>
          <w:sz w:val="28"/>
        </w:rPr>
        <w:t>рассчитанным</w:t>
      </w:r>
      <w:proofErr w:type="gramEnd"/>
      <w:r w:rsidRPr="003E7DAF">
        <w:rPr>
          <w:rFonts w:ascii="Times New Roman" w:hAnsi="Times New Roman" w:cs="Times New Roman"/>
          <w:b/>
          <w:sz w:val="28"/>
        </w:rPr>
        <w:t xml:space="preserve"> под осевую нагрузку 11,5 тс, от </w:t>
      </w:r>
    </w:p>
    <w:p w:rsidR="00FA53F6" w:rsidRPr="003E7DAF" w:rsidRDefault="00FA53F6" w:rsidP="00FA53F6">
      <w:pPr>
        <w:pStyle w:val="ab"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3E7DAF">
        <w:rPr>
          <w:rFonts w:ascii="Times New Roman" w:hAnsi="Times New Roman" w:cs="Times New Roman"/>
          <w:b/>
          <w:sz w:val="28"/>
        </w:rPr>
        <w:t>превышения допустимых осевых нагрузок на ось транспортного средства</w:t>
      </w:r>
    </w:p>
    <w:p w:rsidR="00FA53F6" w:rsidRPr="004601EE" w:rsidRDefault="00FA53F6" w:rsidP="00FA53F6">
      <w:pPr>
        <w:pStyle w:val="a9"/>
        <w:spacing w:before="108" w:beforeAutospacing="0" w:after="108"/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4527"/>
        <w:gridCol w:w="4937"/>
      </w:tblGrid>
      <w:tr w:rsidR="00FA53F6" w:rsidRPr="00872544" w:rsidTr="00FA53F6">
        <w:tc>
          <w:tcPr>
            <w:tcW w:w="4527" w:type="dxa"/>
            <w:vAlign w:val="center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 xml:space="preserve">Превышение фактических нагрузок на ось транспортного средства над </w:t>
            </w:r>
            <w:proofErr w:type="gramStart"/>
            <w:r w:rsidRPr="00872544">
              <w:rPr>
                <w:sz w:val="24"/>
                <w:szCs w:val="24"/>
              </w:rPr>
              <w:t>допустим</w:t>
            </w:r>
            <w:r w:rsidRPr="00872544">
              <w:rPr>
                <w:sz w:val="24"/>
                <w:szCs w:val="24"/>
              </w:rPr>
              <w:t>ы</w:t>
            </w:r>
            <w:r w:rsidRPr="00872544">
              <w:rPr>
                <w:sz w:val="24"/>
                <w:szCs w:val="24"/>
              </w:rPr>
              <w:t>ми</w:t>
            </w:r>
            <w:proofErr w:type="gramEnd"/>
            <w:r w:rsidRPr="00872544">
              <w:rPr>
                <w:sz w:val="24"/>
                <w:szCs w:val="24"/>
              </w:rPr>
              <w:t xml:space="preserve"> (процентов)</w:t>
            </w:r>
          </w:p>
        </w:tc>
        <w:tc>
          <w:tcPr>
            <w:tcW w:w="4937" w:type="dxa"/>
            <w:vAlign w:val="center"/>
          </w:tcPr>
          <w:p w:rsidR="00FA53F6" w:rsidRDefault="00FA53F6" w:rsidP="00FA53F6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 xml:space="preserve">Размер вреда </w:t>
            </w:r>
            <w:r w:rsidRPr="00872544">
              <w:rPr>
                <w:color w:val="22272F"/>
                <w:sz w:val="24"/>
                <w:szCs w:val="24"/>
              </w:rPr>
              <w:t xml:space="preserve">при превышении </w:t>
            </w:r>
            <w:r w:rsidRPr="00872544">
              <w:rPr>
                <w:color w:val="26282F"/>
                <w:sz w:val="24"/>
                <w:szCs w:val="24"/>
              </w:rPr>
              <w:t>допустимых осевых нагрузок на ось транспортного сре</w:t>
            </w:r>
            <w:r w:rsidRPr="00872544">
              <w:rPr>
                <w:color w:val="26282F"/>
                <w:sz w:val="24"/>
                <w:szCs w:val="24"/>
              </w:rPr>
              <w:t>д</w:t>
            </w:r>
            <w:r w:rsidRPr="00872544">
              <w:rPr>
                <w:color w:val="26282F"/>
                <w:sz w:val="24"/>
                <w:szCs w:val="24"/>
              </w:rPr>
              <w:t>ства</w:t>
            </w:r>
            <w:r w:rsidRPr="00872544">
              <w:rPr>
                <w:sz w:val="24"/>
                <w:szCs w:val="24"/>
              </w:rPr>
              <w:t xml:space="preserve"> (рублей на 100 километров)</w:t>
            </w:r>
          </w:p>
          <w:p w:rsidR="00FA53F6" w:rsidRPr="00872544" w:rsidRDefault="00FA53F6" w:rsidP="00FA53F6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свыше 2 до 3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453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 (включительно) до 4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457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 (включительно) до 5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464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 (включительно) до 6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472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6 (включительно) до 7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481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7 (включительно) до 8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492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8 (включительно) до 9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505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9 (включительно) до 10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519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10 (включительно) до 11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535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11 (включительно) до 12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552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12 (включительно) до 13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571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13 (включительно) до 14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591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14 (включительно) до 15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613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15 (включительно) до 16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637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16 (включительно) до 17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661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17 (включительно) до 18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688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18 (включительно) до 19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715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</w:pPr>
            <w:r>
              <w:lastRenderedPageBreak/>
              <w:t>1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</w:pPr>
            <w:r>
              <w:t>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19 (включительно) до 20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745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20 (включительно) до 21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775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21 (включительно) до 22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807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22 (включительно) до 23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841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23 (включительно) до 24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876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24 (включительно) до 25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912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25 (включительно) до 26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950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26 (включительно) до 27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989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27 (включительно) до 28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1029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28 (включительно) до 29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1071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29 (включительно) до 30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1115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30 (включительно) до 31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1160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31 (включительно) до 32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1206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32 (включительно) до 33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1253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33 (включительно) до 34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1302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34 (включительно) до 35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1353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35 (включительно) до 36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1405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36 (включительно) до 37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1458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37 (включительно) до 38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1512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38 (включительно) до 39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1568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39 (включительно) до 40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1625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40 (включительно) до 41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1684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41 (включительно) до 42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1744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42 (включительно) до 43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1805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43 (включительно) до 44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1868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44 (включительно) до 45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1932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45 (включительно) до 46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1997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46 (включительно) до 47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2064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47 (включительно) до 48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2132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48 (включительно) до 49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2202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49 (включительно) до 50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2272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50 (включительно) до 51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2344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51 (включительно) до 52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2418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52 (включительно) до 53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2493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</w:pPr>
            <w:r>
              <w:lastRenderedPageBreak/>
              <w:t>1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</w:pPr>
            <w:r>
              <w:t>2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53 (включительно) до 54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2569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54 (включительно) до 55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2646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55 (включительно) до 56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2725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56 (включительно) до 57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2805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57 (включительно) до 58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2887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58 (включительно) до 59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2969</w:t>
            </w:r>
          </w:p>
        </w:tc>
      </w:tr>
      <w:tr w:rsidR="00FA53F6" w:rsidRPr="00872544" w:rsidTr="00FA53F6"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59 (включительно) до 60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3054</w:t>
            </w:r>
          </w:p>
        </w:tc>
      </w:tr>
      <w:tr w:rsidR="00FA53F6" w:rsidRPr="00872544" w:rsidTr="00FA53F6">
        <w:trPr>
          <w:trHeight w:val="3066"/>
        </w:trPr>
        <w:tc>
          <w:tcPr>
            <w:tcW w:w="4527" w:type="dxa"/>
          </w:tcPr>
          <w:p w:rsidR="00FA53F6" w:rsidRPr="00872544" w:rsidRDefault="00FA53F6" w:rsidP="00FA53F6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от 60 (включительно) и выше</w:t>
            </w:r>
          </w:p>
        </w:tc>
        <w:tc>
          <w:tcPr>
            <w:tcW w:w="4937" w:type="dxa"/>
          </w:tcPr>
          <w:p w:rsidR="00FA53F6" w:rsidRPr="00872544" w:rsidRDefault="00FA53F6" w:rsidP="00FA53F6">
            <w:pPr>
              <w:pStyle w:val="a9"/>
              <w:spacing w:after="0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рассчитывается по формулам, приведенным в методике расчета размера вреда, причиняемого тяжеловесными транспортными средствами, предусмотренной приложением к Правилам возмещения вреда, причиняемого тяжеловесными транспортными средствами, утвержденным постановлением Правител</w:t>
            </w:r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ь</w:t>
            </w:r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ства Российской Федерации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от 31 января 2020 года № 67</w:t>
            </w:r>
          </w:p>
        </w:tc>
      </w:tr>
    </w:tbl>
    <w:p w:rsidR="00FA53F6" w:rsidRDefault="00FA53F6" w:rsidP="00FA53F6">
      <w:pPr>
        <w:pStyle w:val="a9"/>
        <w:spacing w:after="0"/>
      </w:pPr>
    </w:p>
    <w:p w:rsidR="00FA53F6" w:rsidRDefault="00FA53F6" w:rsidP="00FA53F6">
      <w:pPr>
        <w:pStyle w:val="a9"/>
        <w:spacing w:after="0"/>
      </w:pPr>
    </w:p>
    <w:p w:rsidR="00FA53F6" w:rsidRPr="00670E23" w:rsidRDefault="00FA53F6" w:rsidP="00FA53F6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Начальник отдела по вопросам строительства, </w:t>
      </w:r>
    </w:p>
    <w:p w:rsidR="00FA53F6" w:rsidRPr="00670E23" w:rsidRDefault="00FA53F6" w:rsidP="00FA53F6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жилищно-коммунального хозяйства </w:t>
      </w:r>
    </w:p>
    <w:p w:rsidR="00FA53F6" w:rsidRPr="00670E23" w:rsidRDefault="00FA53F6" w:rsidP="00FA53F6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и транспорта администрации муниципального </w:t>
      </w:r>
    </w:p>
    <w:p w:rsidR="00FA53F6" w:rsidRDefault="00FA53F6" w:rsidP="00FA53F6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>образования Щербиновский район</w:t>
      </w:r>
      <w:r>
        <w:rPr>
          <w:color w:val="000000" w:themeColor="text1"/>
          <w:sz w:val="28"/>
          <w:szCs w:val="28"/>
        </w:rPr>
        <w:t xml:space="preserve">  </w:t>
      </w:r>
      <w:r w:rsidRPr="00670E23">
        <w:rPr>
          <w:color w:val="000000" w:themeColor="text1"/>
          <w:sz w:val="28"/>
          <w:szCs w:val="28"/>
        </w:rPr>
        <w:t xml:space="preserve">         </w:t>
      </w:r>
      <w:r w:rsidR="00D86D2C">
        <w:rPr>
          <w:color w:val="000000" w:themeColor="text1"/>
          <w:sz w:val="28"/>
          <w:szCs w:val="28"/>
        </w:rPr>
        <w:t xml:space="preserve">                   </w:t>
      </w:r>
      <w:r w:rsidRPr="00670E23">
        <w:rPr>
          <w:color w:val="000000" w:themeColor="text1"/>
          <w:sz w:val="28"/>
          <w:szCs w:val="28"/>
        </w:rPr>
        <w:t xml:space="preserve">                  В.И. Щербина</w:t>
      </w: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p w:rsidR="00D86D2C" w:rsidRDefault="00D86D2C" w:rsidP="00FA53F6">
      <w:pPr>
        <w:rPr>
          <w:color w:val="000000" w:themeColor="text1"/>
          <w:sz w:val="28"/>
          <w:szCs w:val="28"/>
        </w:rPr>
      </w:pPr>
    </w:p>
    <w:tbl>
      <w:tblPr>
        <w:tblW w:w="10065" w:type="dxa"/>
        <w:tblInd w:w="-459" w:type="dxa"/>
        <w:tblLook w:val="01E0"/>
      </w:tblPr>
      <w:tblGrid>
        <w:gridCol w:w="5387"/>
        <w:gridCol w:w="4678"/>
      </w:tblGrid>
      <w:tr w:rsidR="00D86D2C" w:rsidRPr="008F78BE" w:rsidTr="00571508">
        <w:tc>
          <w:tcPr>
            <w:tcW w:w="5387" w:type="dxa"/>
          </w:tcPr>
          <w:p w:rsidR="00D86D2C" w:rsidRPr="008F78BE" w:rsidRDefault="00D86D2C" w:rsidP="00571508">
            <w:pPr>
              <w:ind w:right="-284" w:firstLine="709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86D2C" w:rsidRDefault="00D86D2C" w:rsidP="00571508">
            <w:pPr>
              <w:tabs>
                <w:tab w:val="left" w:pos="2149"/>
              </w:tabs>
              <w:ind w:right="-2" w:firstLine="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D86D2C" w:rsidRDefault="00D86D2C" w:rsidP="00571508">
            <w:pPr>
              <w:tabs>
                <w:tab w:val="left" w:pos="2149"/>
              </w:tabs>
              <w:ind w:right="-2" w:firstLine="32"/>
              <w:jc w:val="center"/>
              <w:rPr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>
              <w:rPr>
                <w:sz w:val="28"/>
                <w:szCs w:val="28"/>
                <w:shd w:val="clear" w:color="auto" w:fill="FFFFFF"/>
              </w:rPr>
              <w:t xml:space="preserve">определения </w:t>
            </w:r>
          </w:p>
          <w:p w:rsidR="00D86D2C" w:rsidRPr="005D62CD" w:rsidRDefault="00D86D2C" w:rsidP="00571508">
            <w:pPr>
              <w:tabs>
                <w:tab w:val="left" w:pos="2149"/>
              </w:tabs>
              <w:ind w:right="-2" w:firstLine="32"/>
              <w:jc w:val="center"/>
              <w:rPr>
                <w:bCs w:val="0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размера вреда, причиняемого тяжеловесными транспортными средствами при движении по автомобильным дорогам местного значения, находящимся в границах </w:t>
            </w:r>
            <w:r>
              <w:rPr>
                <w:sz w:val="28"/>
                <w:szCs w:val="28"/>
              </w:rPr>
              <w:t>муниципального образования Щербиновский район</w:t>
            </w:r>
          </w:p>
        </w:tc>
      </w:tr>
    </w:tbl>
    <w:p w:rsidR="00D86D2C" w:rsidRPr="00B902E8" w:rsidRDefault="00D86D2C" w:rsidP="00D86D2C">
      <w:pPr>
        <w:ind w:left="2880"/>
        <w:jc w:val="right"/>
        <w:rPr>
          <w:color w:val="000000" w:themeColor="text1"/>
          <w:sz w:val="28"/>
          <w:szCs w:val="28"/>
        </w:rPr>
      </w:pPr>
    </w:p>
    <w:p w:rsidR="00D86D2C" w:rsidRPr="007325A5" w:rsidRDefault="00D86D2C" w:rsidP="00D86D2C">
      <w:pPr>
        <w:rPr>
          <w:color w:val="000000" w:themeColor="text1"/>
          <w:sz w:val="28"/>
          <w:szCs w:val="28"/>
        </w:rPr>
      </w:pPr>
    </w:p>
    <w:p w:rsidR="00D86D2C" w:rsidRPr="0014323F" w:rsidRDefault="00D86D2C" w:rsidP="00D86D2C">
      <w:pPr>
        <w:pStyle w:val="ab"/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4323F">
        <w:rPr>
          <w:rFonts w:ascii="Times New Roman" w:eastAsia="Times New Roman" w:hAnsi="Times New Roman" w:cs="Times New Roman"/>
          <w:b/>
          <w:sz w:val="28"/>
        </w:rPr>
        <w:t>П</w:t>
      </w:r>
      <w:r>
        <w:rPr>
          <w:rFonts w:ascii="Times New Roman" w:eastAsia="Times New Roman" w:hAnsi="Times New Roman" w:cs="Times New Roman"/>
          <w:b/>
          <w:sz w:val="28"/>
        </w:rPr>
        <w:t>ОКАЗАТЕЛИ</w:t>
      </w:r>
    </w:p>
    <w:p w:rsidR="00D86D2C" w:rsidRPr="0014323F" w:rsidRDefault="00D86D2C" w:rsidP="00D86D2C">
      <w:pPr>
        <w:pStyle w:val="ab"/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4323F">
        <w:rPr>
          <w:rFonts w:ascii="Times New Roman" w:eastAsia="Times New Roman" w:hAnsi="Times New Roman" w:cs="Times New Roman"/>
          <w:b/>
          <w:sz w:val="28"/>
        </w:rPr>
        <w:t>и постоянные коэффициенты для расчета размера вреда,</w:t>
      </w:r>
    </w:p>
    <w:p w:rsidR="00D86D2C" w:rsidRPr="0014323F" w:rsidRDefault="00D86D2C" w:rsidP="00D86D2C">
      <w:pPr>
        <w:pStyle w:val="ab"/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4323F">
        <w:rPr>
          <w:rFonts w:ascii="Times New Roman" w:eastAsia="Times New Roman" w:hAnsi="Times New Roman" w:cs="Times New Roman"/>
          <w:b/>
          <w:sz w:val="28"/>
        </w:rPr>
        <w:t>причиняемыми тяжеловесными транспортными средствами</w:t>
      </w:r>
    </w:p>
    <w:p w:rsidR="00D86D2C" w:rsidRDefault="00D86D2C" w:rsidP="00D86D2C">
      <w:pPr>
        <w:ind w:left="3600"/>
        <w:rPr>
          <w:color w:val="000000" w:themeColor="text1"/>
          <w:sz w:val="28"/>
          <w:szCs w:val="28"/>
          <w:vertAlign w:val="subscript"/>
        </w:rPr>
      </w:pPr>
    </w:p>
    <w:tbl>
      <w:tblPr>
        <w:tblStyle w:val="aa"/>
        <w:tblW w:w="9606" w:type="dxa"/>
        <w:tblLayout w:type="fixed"/>
        <w:tblLook w:val="04A0"/>
      </w:tblPr>
      <w:tblGrid>
        <w:gridCol w:w="704"/>
        <w:gridCol w:w="5500"/>
        <w:gridCol w:w="1701"/>
        <w:gridCol w:w="1701"/>
      </w:tblGrid>
      <w:tr w:rsidR="00D86D2C" w:rsidRPr="00872544" w:rsidTr="00571508">
        <w:tc>
          <w:tcPr>
            <w:tcW w:w="704" w:type="dxa"/>
          </w:tcPr>
          <w:p w:rsidR="00D86D2C" w:rsidRPr="00872544" w:rsidRDefault="00D86D2C" w:rsidP="00571508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№</w:t>
            </w:r>
            <w:r w:rsidRPr="00872544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5500" w:type="dxa"/>
          </w:tcPr>
          <w:p w:rsidR="00D86D2C" w:rsidRPr="00872544" w:rsidRDefault="00D86D2C" w:rsidP="00571508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1" w:type="dxa"/>
          </w:tcPr>
          <w:p w:rsidR="00D86D2C" w:rsidRPr="00872544" w:rsidRDefault="00D86D2C" w:rsidP="00571508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Обозначение</w:t>
            </w:r>
          </w:p>
        </w:tc>
        <w:tc>
          <w:tcPr>
            <w:tcW w:w="1701" w:type="dxa"/>
          </w:tcPr>
          <w:p w:rsidR="00D86D2C" w:rsidRPr="00872544" w:rsidRDefault="00D86D2C" w:rsidP="00571508">
            <w:pPr>
              <w:pStyle w:val="a9"/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Размер пок</w:t>
            </w:r>
            <w:r w:rsidRPr="00872544">
              <w:rPr>
                <w:sz w:val="24"/>
                <w:szCs w:val="24"/>
              </w:rPr>
              <w:t>а</w:t>
            </w:r>
            <w:r w:rsidRPr="00872544">
              <w:rPr>
                <w:sz w:val="24"/>
                <w:szCs w:val="24"/>
              </w:rPr>
              <w:t>зателя</w:t>
            </w:r>
          </w:p>
        </w:tc>
      </w:tr>
      <w:tr w:rsidR="00D86D2C" w:rsidRPr="00872544" w:rsidTr="00571508">
        <w:tc>
          <w:tcPr>
            <w:tcW w:w="704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00" w:type="dxa"/>
          </w:tcPr>
          <w:p w:rsidR="00D86D2C" w:rsidRPr="00872544" w:rsidRDefault="00D86D2C" w:rsidP="00571508">
            <w:pPr>
              <w:pStyle w:val="a9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Коэффициент, учитывающий условия доро</w:t>
            </w:r>
            <w:r w:rsidRPr="00872544">
              <w:rPr>
                <w:sz w:val="24"/>
                <w:szCs w:val="24"/>
              </w:rPr>
              <w:t>ж</w:t>
            </w:r>
            <w:r w:rsidRPr="00872544">
              <w:rPr>
                <w:sz w:val="24"/>
                <w:szCs w:val="24"/>
              </w:rPr>
              <w:t>но-климатической зоны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  <w:vertAlign w:val="subscript"/>
              </w:rPr>
            </w:pPr>
            <w:proofErr w:type="spellStart"/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К</w:t>
            </w:r>
            <w:r w:rsidRPr="00872544">
              <w:rPr>
                <w:color w:val="22272F"/>
                <w:sz w:val="24"/>
                <w:szCs w:val="24"/>
                <w:shd w:val="clear" w:color="auto" w:fill="FFFFFF"/>
                <w:vertAlign w:val="subscript"/>
              </w:rPr>
              <w:t>дкз</w:t>
            </w:r>
            <w:proofErr w:type="spellEnd"/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1,59</w:t>
            </w:r>
          </w:p>
        </w:tc>
      </w:tr>
      <w:tr w:rsidR="00D86D2C" w:rsidRPr="00872544" w:rsidTr="00571508">
        <w:tc>
          <w:tcPr>
            <w:tcW w:w="704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00" w:type="dxa"/>
          </w:tcPr>
          <w:p w:rsidR="00D86D2C" w:rsidRPr="00872544" w:rsidRDefault="00D86D2C" w:rsidP="00571508">
            <w:pPr>
              <w:pStyle w:val="a9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Коэффициент, учитывающий относительную стоимость выполнения работ по капитальному р</w:t>
            </w:r>
            <w:r w:rsidRPr="00872544">
              <w:rPr>
                <w:sz w:val="24"/>
                <w:szCs w:val="24"/>
              </w:rPr>
              <w:t>е</w:t>
            </w:r>
            <w:r w:rsidRPr="00872544">
              <w:rPr>
                <w:sz w:val="24"/>
                <w:szCs w:val="24"/>
              </w:rPr>
              <w:t>монту и ремонту автомобильной дороги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  <w:vertAlign w:val="subscript"/>
              </w:rPr>
            </w:pPr>
            <w:proofErr w:type="spellStart"/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К</w:t>
            </w:r>
            <w:r w:rsidRPr="00872544">
              <w:rPr>
                <w:color w:val="22272F"/>
                <w:sz w:val="24"/>
                <w:szCs w:val="24"/>
                <w:shd w:val="clear" w:color="auto" w:fill="FFFFFF"/>
                <w:vertAlign w:val="subscript"/>
              </w:rPr>
              <w:t>кап</w:t>
            </w:r>
            <w:proofErr w:type="gramStart"/>
            <w:r w:rsidRPr="00872544">
              <w:rPr>
                <w:color w:val="22272F"/>
                <w:sz w:val="24"/>
                <w:szCs w:val="24"/>
                <w:shd w:val="clear" w:color="auto" w:fill="FFFFFF"/>
                <w:vertAlign w:val="subscript"/>
              </w:rPr>
              <w:t>.р</w:t>
            </w:r>
            <w:proofErr w:type="gramEnd"/>
            <w:r w:rsidRPr="00872544">
              <w:rPr>
                <w:color w:val="22272F"/>
                <w:sz w:val="24"/>
                <w:szCs w:val="24"/>
                <w:shd w:val="clear" w:color="auto" w:fill="FFFFFF"/>
                <w:vertAlign w:val="subscript"/>
              </w:rPr>
              <w:t>ем</w:t>
            </w:r>
            <w:proofErr w:type="spellEnd"/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0,96</w:t>
            </w:r>
          </w:p>
        </w:tc>
      </w:tr>
      <w:tr w:rsidR="00D86D2C" w:rsidRPr="00872544" w:rsidTr="00571508">
        <w:tc>
          <w:tcPr>
            <w:tcW w:w="704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00" w:type="dxa"/>
          </w:tcPr>
          <w:p w:rsidR="00D86D2C" w:rsidRPr="00872544" w:rsidRDefault="00D86D2C" w:rsidP="00571508">
            <w:pPr>
              <w:pStyle w:val="a9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Коэффициент влияния массы транспортного сре</w:t>
            </w:r>
            <w:r w:rsidRPr="00872544">
              <w:rPr>
                <w:sz w:val="24"/>
                <w:szCs w:val="24"/>
              </w:rPr>
              <w:t>д</w:t>
            </w:r>
            <w:r w:rsidRPr="00872544">
              <w:rPr>
                <w:sz w:val="24"/>
                <w:szCs w:val="24"/>
              </w:rPr>
              <w:t>ства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  <w:vertAlign w:val="subscript"/>
              </w:rPr>
            </w:pPr>
            <w:proofErr w:type="spellStart"/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К</w:t>
            </w:r>
            <w:r w:rsidRPr="00872544">
              <w:rPr>
                <w:color w:val="22272F"/>
                <w:sz w:val="24"/>
                <w:szCs w:val="24"/>
                <w:shd w:val="clear" w:color="auto" w:fill="FFFFFF"/>
                <w:vertAlign w:val="subscript"/>
              </w:rPr>
              <w:t>пм</w:t>
            </w:r>
            <w:proofErr w:type="spellEnd"/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1,255</w:t>
            </w:r>
          </w:p>
        </w:tc>
      </w:tr>
      <w:tr w:rsidR="00D86D2C" w:rsidRPr="00872544" w:rsidTr="00571508">
        <w:tc>
          <w:tcPr>
            <w:tcW w:w="704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00" w:type="dxa"/>
          </w:tcPr>
          <w:p w:rsidR="00D86D2C" w:rsidRPr="00872544" w:rsidRDefault="00D86D2C" w:rsidP="00571508">
            <w:pPr>
              <w:pStyle w:val="a9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Нормативная нагрузка на ось транспортного средства, принимаемая для автомобильной дороги о</w:t>
            </w:r>
            <w:r w:rsidRPr="00872544">
              <w:rPr>
                <w:sz w:val="24"/>
                <w:szCs w:val="24"/>
              </w:rPr>
              <w:t>б</w:t>
            </w:r>
            <w:r w:rsidRPr="00872544">
              <w:rPr>
                <w:sz w:val="24"/>
                <w:szCs w:val="24"/>
              </w:rPr>
              <w:t>щего пользования местного значения, находящейся в границах муниципального образования Щерб</w:t>
            </w:r>
            <w:r w:rsidRPr="00872544">
              <w:rPr>
                <w:sz w:val="24"/>
                <w:szCs w:val="24"/>
              </w:rPr>
              <w:t>и</w:t>
            </w:r>
            <w:r w:rsidRPr="00872544">
              <w:rPr>
                <w:sz w:val="24"/>
                <w:szCs w:val="24"/>
              </w:rPr>
              <w:t>новский район, тонн/ось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11,5</w:t>
            </w:r>
          </w:p>
        </w:tc>
      </w:tr>
      <w:tr w:rsidR="00D86D2C" w:rsidRPr="00872544" w:rsidTr="00571508">
        <w:tc>
          <w:tcPr>
            <w:tcW w:w="704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00" w:type="dxa"/>
          </w:tcPr>
          <w:p w:rsidR="00D86D2C" w:rsidRPr="00872544" w:rsidRDefault="00D86D2C" w:rsidP="00571508">
            <w:pPr>
              <w:pStyle w:val="a9"/>
              <w:spacing w:after="0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Исходное значение размера вреда при превышении допустимых нагрузок на ось транспортного сре</w:t>
            </w:r>
            <w:r w:rsidRPr="00872544">
              <w:rPr>
                <w:sz w:val="24"/>
                <w:szCs w:val="24"/>
              </w:rPr>
              <w:t>д</w:t>
            </w:r>
            <w:r w:rsidRPr="00872544">
              <w:rPr>
                <w:sz w:val="24"/>
                <w:szCs w:val="24"/>
              </w:rPr>
              <w:t>ства для автомобильной дороги, руб./100 км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  <w:vertAlign w:val="subscript"/>
              </w:rPr>
            </w:pPr>
            <w:proofErr w:type="spellStart"/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Р</w:t>
            </w:r>
            <w:r w:rsidRPr="00872544">
              <w:rPr>
                <w:color w:val="22272F"/>
                <w:sz w:val="24"/>
                <w:szCs w:val="24"/>
                <w:shd w:val="clear" w:color="auto" w:fill="FFFFFF"/>
                <w:vertAlign w:val="subscript"/>
              </w:rPr>
              <w:t>исх</w:t>
            </w:r>
            <w:proofErr w:type="gramStart"/>
            <w:r w:rsidRPr="00872544">
              <w:rPr>
                <w:color w:val="22272F"/>
                <w:sz w:val="24"/>
                <w:szCs w:val="24"/>
                <w:shd w:val="clear" w:color="auto" w:fill="FFFFFF"/>
                <w:vertAlign w:val="subscript"/>
              </w:rPr>
              <w:t>.о</w:t>
            </w:r>
            <w:proofErr w:type="gramEnd"/>
            <w:r w:rsidRPr="00872544">
              <w:rPr>
                <w:color w:val="22272F"/>
                <w:sz w:val="24"/>
                <w:szCs w:val="24"/>
                <w:shd w:val="clear" w:color="auto" w:fill="FFFFFF"/>
                <w:vertAlign w:val="subscript"/>
              </w:rPr>
              <w:t>сь</w:t>
            </w:r>
            <w:proofErr w:type="spellEnd"/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840</w:t>
            </w:r>
          </w:p>
        </w:tc>
      </w:tr>
      <w:tr w:rsidR="00D86D2C" w:rsidRPr="00872544" w:rsidTr="00571508">
        <w:trPr>
          <w:trHeight w:val="503"/>
        </w:trPr>
        <w:tc>
          <w:tcPr>
            <w:tcW w:w="704" w:type="dxa"/>
            <w:vMerge w:val="restart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00" w:type="dxa"/>
            <w:vMerge w:val="restart"/>
            <w:vAlign w:val="center"/>
          </w:tcPr>
          <w:p w:rsidR="00D86D2C" w:rsidRPr="00872544" w:rsidRDefault="00D86D2C" w:rsidP="00571508">
            <w:pPr>
              <w:pStyle w:val="a9"/>
              <w:spacing w:after="0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Постоянные коэффициенты</w:t>
            </w:r>
          </w:p>
          <w:p w:rsidR="00D86D2C" w:rsidRPr="00872544" w:rsidRDefault="00D86D2C" w:rsidP="00571508">
            <w:pPr>
              <w:pStyle w:val="a9"/>
              <w:spacing w:after="0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39,5</w:t>
            </w:r>
          </w:p>
        </w:tc>
      </w:tr>
      <w:tr w:rsidR="00D86D2C" w:rsidRPr="00872544" w:rsidTr="00571508">
        <w:trPr>
          <w:trHeight w:val="425"/>
        </w:trPr>
        <w:tc>
          <w:tcPr>
            <w:tcW w:w="704" w:type="dxa"/>
            <w:vMerge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00" w:type="dxa"/>
            <w:vMerge/>
          </w:tcPr>
          <w:p w:rsidR="00D86D2C" w:rsidRPr="00872544" w:rsidRDefault="00D86D2C" w:rsidP="00571508">
            <w:pPr>
              <w:rPr>
                <w:color w:val="000000" w:themeColor="text1"/>
                <w:sz w:val="24"/>
                <w:szCs w:val="24"/>
                <w:vertAlign w:val="subscript"/>
              </w:rPr>
            </w:pP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2,7</w:t>
            </w:r>
          </w:p>
        </w:tc>
      </w:tr>
      <w:tr w:rsidR="00D86D2C" w:rsidRPr="00872544" w:rsidTr="00571508">
        <w:trPr>
          <w:trHeight w:val="425"/>
        </w:trPr>
        <w:tc>
          <w:tcPr>
            <w:tcW w:w="704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00" w:type="dxa"/>
          </w:tcPr>
          <w:p w:rsidR="00D86D2C" w:rsidRPr="00872544" w:rsidRDefault="00D86D2C" w:rsidP="00571508">
            <w:pPr>
              <w:pStyle w:val="a9"/>
              <w:spacing w:after="0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Коэффициент учета превышения массы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0,01675</w:t>
            </w:r>
          </w:p>
        </w:tc>
      </w:tr>
      <w:tr w:rsidR="00D86D2C" w:rsidRPr="00872544" w:rsidTr="00571508">
        <w:trPr>
          <w:trHeight w:val="425"/>
        </w:trPr>
        <w:tc>
          <w:tcPr>
            <w:tcW w:w="704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500" w:type="dxa"/>
          </w:tcPr>
          <w:p w:rsidR="00D86D2C" w:rsidRPr="00872544" w:rsidRDefault="00D86D2C" w:rsidP="00571508">
            <w:pPr>
              <w:pStyle w:val="a9"/>
              <w:spacing w:after="0"/>
              <w:rPr>
                <w:sz w:val="24"/>
                <w:szCs w:val="24"/>
              </w:rPr>
            </w:pPr>
            <w:r w:rsidRPr="00872544">
              <w:rPr>
                <w:sz w:val="24"/>
                <w:szCs w:val="24"/>
              </w:rPr>
              <w:t>Коэффициент, учитывающий приро</w:t>
            </w:r>
            <w:r w:rsidRPr="00872544">
              <w:rPr>
                <w:sz w:val="24"/>
                <w:szCs w:val="24"/>
              </w:rPr>
              <w:t>д</w:t>
            </w:r>
            <w:r w:rsidRPr="00872544">
              <w:rPr>
                <w:sz w:val="24"/>
                <w:szCs w:val="24"/>
              </w:rPr>
              <w:t>но-климатические условия</w:t>
            </w:r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72544">
              <w:rPr>
                <w:color w:val="22272F"/>
                <w:sz w:val="24"/>
                <w:szCs w:val="24"/>
                <w:shd w:val="clear" w:color="auto" w:fill="FFFFFF"/>
              </w:rPr>
              <w:t>К</w:t>
            </w:r>
            <w:r w:rsidRPr="00872544">
              <w:rPr>
                <w:color w:val="22272F"/>
                <w:sz w:val="24"/>
                <w:szCs w:val="24"/>
                <w:shd w:val="clear" w:color="auto" w:fill="FFFFFF"/>
                <w:vertAlign w:val="subscript"/>
              </w:rPr>
              <w:t>сез</w:t>
            </w:r>
            <w:proofErr w:type="spellEnd"/>
          </w:p>
        </w:tc>
        <w:tc>
          <w:tcPr>
            <w:tcW w:w="1701" w:type="dxa"/>
            <w:vAlign w:val="center"/>
          </w:tcPr>
          <w:p w:rsidR="00D86D2C" w:rsidRPr="00872544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72544">
              <w:rPr>
                <w:color w:val="000000" w:themeColor="text1"/>
                <w:sz w:val="24"/>
                <w:szCs w:val="24"/>
              </w:rPr>
              <w:t>0,35/1</w:t>
            </w:r>
          </w:p>
        </w:tc>
      </w:tr>
    </w:tbl>
    <w:p w:rsidR="00D86D2C" w:rsidRDefault="00D86D2C" w:rsidP="00D86D2C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коэффициент принимается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при неблагоприятных приро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но-климатических условиях, в остал</w:t>
      </w:r>
      <w:r w:rsidRPr="00BE4C79">
        <w:rPr>
          <w:rFonts w:ascii="Times New Roman" w:hAnsi="Times New Roman" w:cs="Times New Roman"/>
          <w:sz w:val="24"/>
          <w:szCs w:val="24"/>
        </w:rPr>
        <w:t xml:space="preserve">ьное </w:t>
      </w:r>
      <w:r>
        <w:rPr>
          <w:rFonts w:ascii="Times New Roman" w:hAnsi="Times New Roman" w:cs="Times New Roman"/>
          <w:sz w:val="24"/>
          <w:szCs w:val="24"/>
        </w:rPr>
        <w:t>время равный 0,35.</w:t>
      </w:r>
    </w:p>
    <w:p w:rsidR="00D86D2C" w:rsidRDefault="00D86D2C" w:rsidP="00D86D2C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D86D2C" w:rsidRPr="00670E23" w:rsidRDefault="00D86D2C" w:rsidP="00D86D2C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Начальник отдела по вопросам строительства, </w:t>
      </w:r>
    </w:p>
    <w:p w:rsidR="00D86D2C" w:rsidRPr="00670E23" w:rsidRDefault="00D86D2C" w:rsidP="00D86D2C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жилищно-коммунального хозяйства </w:t>
      </w:r>
    </w:p>
    <w:p w:rsidR="00D86D2C" w:rsidRPr="00670E23" w:rsidRDefault="00D86D2C" w:rsidP="00D86D2C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и транспорта администрации муниципального </w:t>
      </w:r>
    </w:p>
    <w:p w:rsidR="00D86D2C" w:rsidRPr="00274ECD" w:rsidRDefault="00D86D2C" w:rsidP="00D86D2C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>образования Щербиновский район</w:t>
      </w:r>
      <w:r>
        <w:rPr>
          <w:color w:val="000000" w:themeColor="text1"/>
          <w:sz w:val="28"/>
          <w:szCs w:val="28"/>
        </w:rPr>
        <w:t xml:space="preserve">  </w:t>
      </w:r>
      <w:r w:rsidRPr="00670E23">
        <w:rPr>
          <w:color w:val="000000" w:themeColor="text1"/>
          <w:sz w:val="28"/>
          <w:szCs w:val="28"/>
        </w:rPr>
        <w:t xml:space="preserve">                      </w:t>
      </w:r>
      <w:r>
        <w:rPr>
          <w:color w:val="000000" w:themeColor="text1"/>
          <w:sz w:val="28"/>
          <w:szCs w:val="28"/>
        </w:rPr>
        <w:t xml:space="preserve"> </w:t>
      </w:r>
      <w:r w:rsidRPr="00670E2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</w:t>
      </w:r>
      <w:r w:rsidRPr="00670E23">
        <w:rPr>
          <w:color w:val="000000" w:themeColor="text1"/>
          <w:sz w:val="28"/>
          <w:szCs w:val="28"/>
        </w:rPr>
        <w:t xml:space="preserve">   В.И. Щербина</w:t>
      </w:r>
    </w:p>
    <w:tbl>
      <w:tblPr>
        <w:tblW w:w="10065" w:type="dxa"/>
        <w:tblInd w:w="-459" w:type="dxa"/>
        <w:tblLook w:val="01E0"/>
      </w:tblPr>
      <w:tblGrid>
        <w:gridCol w:w="5387"/>
        <w:gridCol w:w="4678"/>
      </w:tblGrid>
      <w:tr w:rsidR="00D86D2C" w:rsidRPr="008F78BE" w:rsidTr="00571508">
        <w:tc>
          <w:tcPr>
            <w:tcW w:w="5387" w:type="dxa"/>
          </w:tcPr>
          <w:p w:rsidR="00D86D2C" w:rsidRPr="008F78BE" w:rsidRDefault="00D86D2C" w:rsidP="00571508">
            <w:pPr>
              <w:ind w:right="-284" w:firstLine="709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86D2C" w:rsidRPr="008F78BE" w:rsidRDefault="00D86D2C" w:rsidP="00571508">
            <w:pPr>
              <w:tabs>
                <w:tab w:val="left" w:pos="2149"/>
              </w:tabs>
              <w:ind w:right="-2" w:firstLine="32"/>
              <w:jc w:val="center"/>
              <w:rPr>
                <w:sz w:val="28"/>
                <w:szCs w:val="28"/>
              </w:rPr>
            </w:pPr>
            <w:r w:rsidRPr="008F78BE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4</w:t>
            </w:r>
          </w:p>
          <w:p w:rsidR="00D86D2C" w:rsidRDefault="00D86D2C" w:rsidP="00571508">
            <w:pPr>
              <w:tabs>
                <w:tab w:val="left" w:pos="2149"/>
              </w:tabs>
              <w:ind w:right="-2" w:firstLine="32"/>
              <w:jc w:val="center"/>
              <w:rPr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>
              <w:rPr>
                <w:sz w:val="28"/>
                <w:szCs w:val="28"/>
                <w:shd w:val="clear" w:color="auto" w:fill="FFFFFF"/>
              </w:rPr>
              <w:t xml:space="preserve">определения </w:t>
            </w:r>
          </w:p>
          <w:p w:rsidR="00D86D2C" w:rsidRPr="00B046F3" w:rsidRDefault="00D86D2C" w:rsidP="00571508">
            <w:pPr>
              <w:tabs>
                <w:tab w:val="left" w:pos="2149"/>
              </w:tabs>
              <w:ind w:right="-2" w:firstLine="32"/>
              <w:jc w:val="center"/>
              <w:rPr>
                <w:bCs w:val="0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размера вреда, причиняемого тяжеловесными транспортными средствами при движении по автомобильным дорогам местного значения, находящимся в границах </w:t>
            </w:r>
            <w:r>
              <w:rPr>
                <w:sz w:val="28"/>
                <w:szCs w:val="28"/>
              </w:rPr>
              <w:t>муниципального образования Щербиновский район</w:t>
            </w:r>
          </w:p>
        </w:tc>
      </w:tr>
    </w:tbl>
    <w:p w:rsidR="00D86D2C" w:rsidRDefault="00D86D2C" w:rsidP="00D86D2C">
      <w:pPr>
        <w:rPr>
          <w:color w:val="000000" w:themeColor="text1"/>
          <w:sz w:val="28"/>
          <w:szCs w:val="28"/>
        </w:rPr>
      </w:pPr>
    </w:p>
    <w:p w:rsidR="00D86D2C" w:rsidRDefault="00D86D2C" w:rsidP="00D86D2C">
      <w:pPr>
        <w:rPr>
          <w:color w:val="000000" w:themeColor="text1"/>
          <w:sz w:val="28"/>
          <w:szCs w:val="28"/>
        </w:rPr>
      </w:pPr>
    </w:p>
    <w:p w:rsidR="00D86D2C" w:rsidRDefault="00D86D2C" w:rsidP="00D86D2C">
      <w:pPr>
        <w:jc w:val="center"/>
        <w:rPr>
          <w:b/>
          <w:color w:val="22272F"/>
          <w:sz w:val="28"/>
          <w:szCs w:val="28"/>
          <w:shd w:val="clear" w:color="auto" w:fill="FFFFFF"/>
        </w:rPr>
      </w:pPr>
      <w:r w:rsidRPr="00855061">
        <w:rPr>
          <w:b/>
          <w:color w:val="22272F"/>
          <w:sz w:val="28"/>
          <w:szCs w:val="28"/>
          <w:shd w:val="clear" w:color="auto" w:fill="FFFFFF"/>
        </w:rPr>
        <w:t>Допустимая нагрузка на ось транспортного средства</w:t>
      </w:r>
    </w:p>
    <w:p w:rsidR="00D86D2C" w:rsidRDefault="00D86D2C" w:rsidP="00D86D2C">
      <w:pPr>
        <w:rPr>
          <w:b/>
          <w:color w:val="22272F"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Look w:val="04A0"/>
      </w:tblPr>
      <w:tblGrid>
        <w:gridCol w:w="3018"/>
        <w:gridCol w:w="3044"/>
        <w:gridCol w:w="3544"/>
      </w:tblGrid>
      <w:tr w:rsidR="00D86D2C" w:rsidRPr="00E51342" w:rsidTr="00571508">
        <w:tc>
          <w:tcPr>
            <w:tcW w:w="3018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Расположение осей транспортного средства</w:t>
            </w: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Расстояние между сбл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 xml:space="preserve">женными осями, </w:t>
            </w:r>
            <w:proofErr w:type="gramStart"/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м</w:t>
            </w:r>
            <w:proofErr w:type="gramEnd"/>
          </w:p>
        </w:tc>
        <w:tc>
          <w:tcPr>
            <w:tcW w:w="3544" w:type="dxa"/>
            <w:vAlign w:val="center"/>
          </w:tcPr>
          <w:p w:rsidR="00D86D2C" w:rsidRDefault="00D86D2C" w:rsidP="0057150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E51342">
              <w:rPr>
                <w:sz w:val="24"/>
                <w:szCs w:val="24"/>
                <w:shd w:val="clear" w:color="auto" w:fill="FFFFFF"/>
              </w:rPr>
              <w:t>Допустимая нагрузка на ось колесного транспортного сре</w:t>
            </w:r>
            <w:r w:rsidRPr="00E51342">
              <w:rPr>
                <w:sz w:val="24"/>
                <w:szCs w:val="24"/>
                <w:shd w:val="clear" w:color="auto" w:fill="FFFFFF"/>
              </w:rPr>
              <w:t>д</w:t>
            </w:r>
            <w:r w:rsidRPr="00E51342">
              <w:rPr>
                <w:sz w:val="24"/>
                <w:szCs w:val="24"/>
                <w:shd w:val="clear" w:color="auto" w:fill="FFFFFF"/>
              </w:rPr>
              <w:t>ства для автомобильных дорог, рассчитанных на нормативную нагрузку 11,5 тс на ось</w:t>
            </w:r>
          </w:p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86D2C" w:rsidRPr="00E51342" w:rsidTr="00571508">
        <w:tc>
          <w:tcPr>
            <w:tcW w:w="3018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D86D2C" w:rsidRPr="00E51342" w:rsidTr="00571508">
        <w:tc>
          <w:tcPr>
            <w:tcW w:w="3018" w:type="dxa"/>
            <w:vAlign w:val="center"/>
          </w:tcPr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Одиночная ось</w:t>
            </w: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2,5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10,5 (11,5)</w:t>
            </w:r>
          </w:p>
        </w:tc>
      </w:tr>
      <w:tr w:rsidR="00D86D2C" w:rsidRPr="00E51342" w:rsidTr="00571508">
        <w:tc>
          <w:tcPr>
            <w:tcW w:w="3018" w:type="dxa"/>
            <w:vMerge w:val="restart"/>
            <w:vAlign w:val="center"/>
          </w:tcPr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Группа сближенных сдв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о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енных осей</w:t>
            </w:r>
          </w:p>
        </w:tc>
        <w:tc>
          <w:tcPr>
            <w:tcW w:w="3044" w:type="dxa"/>
            <w:vAlign w:val="center"/>
          </w:tcPr>
          <w:p w:rsidR="00D86D2C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до 1 (включительно)</w:t>
            </w:r>
          </w:p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11,5 (12,5)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44" w:type="dxa"/>
            <w:vAlign w:val="center"/>
          </w:tcPr>
          <w:p w:rsidR="00D86D2C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 до 1,3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14 (16)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44" w:type="dxa"/>
            <w:vAlign w:val="center"/>
          </w:tcPr>
          <w:p w:rsidR="00D86D2C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1,3 до 1,8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17 (18)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44" w:type="dxa"/>
            <w:vAlign w:val="center"/>
          </w:tcPr>
          <w:p w:rsidR="00D86D2C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1,8 до 2,5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18 (20)</w:t>
            </w:r>
          </w:p>
        </w:tc>
      </w:tr>
      <w:tr w:rsidR="00D86D2C" w:rsidRPr="00E51342" w:rsidTr="00571508">
        <w:tc>
          <w:tcPr>
            <w:tcW w:w="3018" w:type="dxa"/>
            <w:vMerge w:val="restart"/>
            <w:vAlign w:val="center"/>
          </w:tcPr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Группа сближенных стр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о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енных осей</w:t>
            </w:r>
          </w:p>
        </w:tc>
        <w:tc>
          <w:tcPr>
            <w:tcW w:w="3044" w:type="dxa"/>
            <w:vAlign w:val="center"/>
          </w:tcPr>
          <w:p w:rsidR="00D86D2C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до 1 (включительно)</w:t>
            </w:r>
          </w:p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17 (18)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44" w:type="dxa"/>
            <w:vAlign w:val="center"/>
          </w:tcPr>
          <w:p w:rsidR="00D86D2C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 до 1,3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20 (21)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44" w:type="dxa"/>
            <w:vAlign w:val="center"/>
          </w:tcPr>
          <w:p w:rsidR="00D86D2C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1,3 до 1,8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23,5 (24)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44" w:type="dxa"/>
            <w:vAlign w:val="center"/>
          </w:tcPr>
          <w:p w:rsidR="00D86D2C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1,8 до 2,5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25 (26)</w:t>
            </w:r>
          </w:p>
        </w:tc>
      </w:tr>
      <w:tr w:rsidR="00D86D2C" w:rsidRPr="00E51342" w:rsidTr="00571508">
        <w:tc>
          <w:tcPr>
            <w:tcW w:w="3018" w:type="dxa"/>
            <w:vMerge w:val="restart"/>
            <w:vAlign w:val="center"/>
          </w:tcPr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Группа сближенных осей с количеством осей более 3 (не более 2 односкатных или двускатных колеса на оси)</w:t>
            </w:r>
          </w:p>
        </w:tc>
        <w:tc>
          <w:tcPr>
            <w:tcW w:w="3044" w:type="dxa"/>
            <w:vAlign w:val="center"/>
          </w:tcPr>
          <w:p w:rsidR="00D86D2C" w:rsidRPr="005111F5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до 1 (включительно)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5,5 (6)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 до 1,3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6,5 (7)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1,3 до 1,8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7,5 (8)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1,8 до 2,5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8,5 (9)</w:t>
            </w:r>
          </w:p>
        </w:tc>
      </w:tr>
      <w:tr w:rsidR="00D86D2C" w:rsidRPr="00E51342" w:rsidTr="00571508">
        <w:tc>
          <w:tcPr>
            <w:tcW w:w="3018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1</w:t>
            </w: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2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D86D2C" w:rsidRPr="00E51342" w:rsidTr="00571508">
        <w:tc>
          <w:tcPr>
            <w:tcW w:w="3018" w:type="dxa"/>
            <w:vMerge w:val="restart"/>
            <w:vAlign w:val="center"/>
          </w:tcPr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Группа сближенных осей с количеством осей 2 и более (по 4 (включительно) и более односкатных или двускатных колеса на оси)</w:t>
            </w: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до 1 (включительно)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11 (11,5)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 до 1,3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12 (12,5)</w:t>
            </w:r>
          </w:p>
        </w:tc>
      </w:tr>
      <w:tr w:rsidR="00D86D2C" w:rsidRPr="00E51342" w:rsidTr="00571508"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1,3 до 1,8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14 (14,5)</w:t>
            </w:r>
          </w:p>
        </w:tc>
      </w:tr>
      <w:tr w:rsidR="00D86D2C" w:rsidRPr="00E51342" w:rsidTr="00571508">
        <w:trPr>
          <w:trHeight w:val="70"/>
        </w:trPr>
        <w:tc>
          <w:tcPr>
            <w:tcW w:w="3018" w:type="dxa"/>
            <w:vMerge/>
            <w:vAlign w:val="center"/>
          </w:tcPr>
          <w:p w:rsidR="00D86D2C" w:rsidRPr="00E51342" w:rsidRDefault="00D86D2C" w:rsidP="0057150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свыше 1,8 до 2,5 (включ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E51342">
              <w:rPr>
                <w:color w:val="22272F"/>
                <w:sz w:val="24"/>
                <w:szCs w:val="24"/>
                <w:shd w:val="clear" w:color="auto" w:fill="FFFFFF"/>
              </w:rPr>
              <w:t>тельно)</w:t>
            </w:r>
          </w:p>
        </w:tc>
        <w:tc>
          <w:tcPr>
            <w:tcW w:w="3544" w:type="dxa"/>
            <w:vAlign w:val="center"/>
          </w:tcPr>
          <w:p w:rsidR="00D86D2C" w:rsidRPr="00E51342" w:rsidRDefault="00D86D2C" w:rsidP="005715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342">
              <w:rPr>
                <w:color w:val="000000" w:themeColor="text1"/>
                <w:sz w:val="24"/>
                <w:szCs w:val="24"/>
              </w:rPr>
              <w:t>16 (16,5)</w:t>
            </w:r>
          </w:p>
        </w:tc>
      </w:tr>
    </w:tbl>
    <w:p w:rsidR="00D86D2C" w:rsidRDefault="00D86D2C" w:rsidP="00D86D2C">
      <w:pPr>
        <w:rPr>
          <w:b/>
          <w:color w:val="000000" w:themeColor="text1"/>
          <w:sz w:val="28"/>
          <w:szCs w:val="28"/>
        </w:rPr>
      </w:pPr>
    </w:p>
    <w:p w:rsidR="00D86D2C" w:rsidRDefault="00D86D2C" w:rsidP="00D86D2C">
      <w:pPr>
        <w:rPr>
          <w:b/>
          <w:color w:val="000000" w:themeColor="text1"/>
          <w:sz w:val="28"/>
          <w:szCs w:val="28"/>
        </w:rPr>
      </w:pPr>
    </w:p>
    <w:p w:rsidR="00D86D2C" w:rsidRDefault="00D86D2C" w:rsidP="00D86D2C">
      <w:pPr>
        <w:rPr>
          <w:b/>
          <w:color w:val="000000" w:themeColor="text1"/>
          <w:sz w:val="28"/>
          <w:szCs w:val="28"/>
        </w:rPr>
      </w:pPr>
    </w:p>
    <w:p w:rsidR="00D86D2C" w:rsidRPr="00670E23" w:rsidRDefault="00D86D2C" w:rsidP="00D86D2C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Начальник отдела по вопросам строительства, </w:t>
      </w:r>
    </w:p>
    <w:p w:rsidR="00D86D2C" w:rsidRPr="00670E23" w:rsidRDefault="00D86D2C" w:rsidP="00D86D2C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жилищно-коммунального хозяйства </w:t>
      </w:r>
    </w:p>
    <w:p w:rsidR="00D86D2C" w:rsidRPr="00670E23" w:rsidRDefault="00D86D2C" w:rsidP="00D86D2C">
      <w:pPr>
        <w:rPr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 xml:space="preserve">и транспорта администрации муниципального </w:t>
      </w:r>
    </w:p>
    <w:p w:rsidR="00D86D2C" w:rsidRPr="00855061" w:rsidRDefault="00D86D2C" w:rsidP="00D86D2C">
      <w:pPr>
        <w:rPr>
          <w:b/>
          <w:color w:val="000000" w:themeColor="text1"/>
          <w:sz w:val="28"/>
          <w:szCs w:val="28"/>
        </w:rPr>
      </w:pPr>
      <w:r w:rsidRPr="00670E23">
        <w:rPr>
          <w:color w:val="000000" w:themeColor="text1"/>
          <w:sz w:val="28"/>
          <w:szCs w:val="28"/>
        </w:rPr>
        <w:t>образования Щербиновский район</w:t>
      </w:r>
      <w:r>
        <w:rPr>
          <w:color w:val="000000" w:themeColor="text1"/>
          <w:sz w:val="28"/>
          <w:szCs w:val="28"/>
        </w:rPr>
        <w:t xml:space="preserve">  </w:t>
      </w:r>
      <w:r w:rsidRPr="00670E23">
        <w:rPr>
          <w:color w:val="000000" w:themeColor="text1"/>
          <w:sz w:val="28"/>
          <w:szCs w:val="28"/>
        </w:rPr>
        <w:t xml:space="preserve">                               В.И. Щербина</w:t>
      </w:r>
    </w:p>
    <w:p w:rsidR="00FA53F6" w:rsidRDefault="00FA53F6"/>
    <w:sectPr w:rsidR="00FA53F6" w:rsidSect="004673A2">
      <w:headerReference w:type="default" r:id="rId4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3792312"/>
      <w:docPartObj>
        <w:docPartGallery w:val="Page Numbers (Top of Page)"/>
        <w:docPartUnique/>
      </w:docPartObj>
    </w:sdtPr>
    <w:sdtContent>
      <w:p w:rsidR="00FA53F6" w:rsidRDefault="00FA53F6">
        <w:pPr>
          <w:pStyle w:val="a6"/>
          <w:jc w:val="center"/>
        </w:pPr>
        <w:fldSimple w:instr="PAGE   \* MERGEFORMAT">
          <w:r w:rsidR="00D86D2C">
            <w:rPr>
              <w:noProof/>
            </w:rPr>
            <w:t>13</w:t>
          </w:r>
        </w:fldSimple>
      </w:p>
    </w:sdtContent>
  </w:sdt>
  <w:p w:rsidR="00FA53F6" w:rsidRDefault="00FA53F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4673A2"/>
    <w:rsid w:val="004673A2"/>
    <w:rsid w:val="00D86D2C"/>
    <w:rsid w:val="00FA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A2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673A2"/>
    <w:pPr>
      <w:jc w:val="both"/>
    </w:pPr>
    <w:rPr>
      <w:bCs w:val="0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673A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name w:val="Прижатый влево"/>
    <w:basedOn w:val="a"/>
    <w:next w:val="a"/>
    <w:uiPriority w:val="99"/>
    <w:rsid w:val="004673A2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styleId="a6">
    <w:name w:val="header"/>
    <w:basedOn w:val="a"/>
    <w:link w:val="a7"/>
    <w:uiPriority w:val="99"/>
    <w:unhideWhenUsed/>
    <w:rsid w:val="004673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73A2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styleId="a8">
    <w:name w:val="Emphasis"/>
    <w:basedOn w:val="a0"/>
    <w:uiPriority w:val="20"/>
    <w:qFormat/>
    <w:rsid w:val="004673A2"/>
    <w:rPr>
      <w:i/>
      <w:iCs/>
    </w:rPr>
  </w:style>
  <w:style w:type="paragraph" w:styleId="a9">
    <w:name w:val="Normal (Web)"/>
    <w:basedOn w:val="a"/>
    <w:uiPriority w:val="99"/>
    <w:unhideWhenUsed/>
    <w:rsid w:val="004673A2"/>
    <w:pPr>
      <w:suppressAutoHyphens w:val="0"/>
      <w:spacing w:before="100" w:beforeAutospacing="1" w:after="119"/>
    </w:pPr>
    <w:rPr>
      <w:bCs w:val="0"/>
      <w:lang w:eastAsia="ru-RU"/>
    </w:rPr>
  </w:style>
  <w:style w:type="paragraph" w:customStyle="1" w:styleId="s1">
    <w:name w:val="s_1"/>
    <w:basedOn w:val="a"/>
    <w:rsid w:val="004673A2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table" w:styleId="aa">
    <w:name w:val="Table Grid"/>
    <w:basedOn w:val="a1"/>
    <w:uiPriority w:val="39"/>
    <w:rsid w:val="00467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FA53F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D86D2C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Cs w:val="0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86D2C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2682</Words>
  <Characters>15292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2</cp:revision>
  <dcterms:created xsi:type="dcterms:W3CDTF">2021-05-19T08:46:00Z</dcterms:created>
  <dcterms:modified xsi:type="dcterms:W3CDTF">2021-05-19T08:50:00Z</dcterms:modified>
</cp:coreProperties>
</file>